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1CCD" w14:textId="77777777" w:rsidR="00223058" w:rsidRDefault="00223058" w:rsidP="00223058">
      <w:pPr>
        <w:spacing w:line="440" w:lineRule="exact"/>
        <w:rPr>
          <w:rStyle w:val="NormalCharacter"/>
          <w:rFonts w:ascii="仿宋" w:eastAsia="仿宋" w:hAnsi="仿宋"/>
          <w:color w:val="000000" w:themeColor="text1"/>
          <w:sz w:val="28"/>
          <w:szCs w:val="28"/>
        </w:rPr>
      </w:pPr>
      <w:r>
        <w:rPr>
          <w:rStyle w:val="NormalCharacter"/>
          <w:rFonts w:ascii="仿宋" w:eastAsia="仿宋" w:hAnsi="仿宋"/>
          <w:color w:val="000000" w:themeColor="text1"/>
          <w:sz w:val="28"/>
          <w:szCs w:val="28"/>
        </w:rPr>
        <w:t>附件1</w:t>
      </w:r>
    </w:p>
    <w:p w14:paraId="3B65AD01" w14:textId="77777777" w:rsidR="00223058" w:rsidRDefault="00223058" w:rsidP="00223058">
      <w:pPr>
        <w:spacing w:line="360" w:lineRule="atLeast"/>
        <w:jc w:val="center"/>
        <w:rPr>
          <w:rStyle w:val="NormalCharacter"/>
          <w:rFonts w:eastAsia="黑体" w:cs="黑体"/>
          <w:bCs/>
          <w:color w:val="000000" w:themeColor="text1"/>
          <w:sz w:val="32"/>
          <w:szCs w:val="32"/>
        </w:rPr>
      </w:pPr>
      <w:r>
        <w:rPr>
          <w:rStyle w:val="NormalCharacter"/>
          <w:rFonts w:eastAsia="黑体" w:cs="黑体"/>
          <w:bCs/>
          <w:color w:val="000000" w:themeColor="text1"/>
          <w:sz w:val="32"/>
          <w:szCs w:val="32"/>
        </w:rPr>
        <w:t>吉林省教育学会系统</w:t>
      </w:r>
      <w:r>
        <w:rPr>
          <w:rStyle w:val="NormalCharacter"/>
          <w:rFonts w:eastAsia="黑体"/>
          <w:bCs/>
          <w:color w:val="000000" w:themeColor="text1"/>
          <w:sz w:val="32"/>
          <w:szCs w:val="32"/>
        </w:rPr>
        <w:t>2022</w:t>
      </w:r>
      <w:r>
        <w:rPr>
          <w:rStyle w:val="NormalCharacter"/>
          <w:rFonts w:eastAsia="黑体" w:cs="黑体"/>
          <w:bCs/>
          <w:color w:val="000000" w:themeColor="text1"/>
          <w:sz w:val="32"/>
          <w:szCs w:val="32"/>
        </w:rPr>
        <w:t>年度先进集体申报表</w:t>
      </w:r>
    </w:p>
    <w:tbl>
      <w:tblPr>
        <w:tblW w:w="910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3600"/>
        <w:gridCol w:w="1228"/>
        <w:gridCol w:w="3092"/>
      </w:tblGrid>
      <w:tr w:rsidR="00223058" w14:paraId="1DEC1453" w14:textId="77777777" w:rsidTr="00EF2D34">
        <w:trPr>
          <w:trHeight w:val="602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D29C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单位名称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5E7CF2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color w:val="000000" w:themeColor="text1"/>
              </w:rPr>
              <w:t> </w:t>
            </w:r>
          </w:p>
        </w:tc>
      </w:tr>
      <w:tr w:rsidR="00223058" w14:paraId="7F97996F" w14:textId="77777777" w:rsidTr="00223058">
        <w:trPr>
          <w:trHeight w:val="449"/>
        </w:trPr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87C7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单位负责人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85AD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3A61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DE70BB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color w:val="000000" w:themeColor="text1"/>
              </w:rPr>
              <w:t> </w:t>
            </w:r>
          </w:p>
        </w:tc>
      </w:tr>
      <w:tr w:rsidR="00223058" w14:paraId="4FB0EE27" w14:textId="77777777" w:rsidTr="00EF2D34">
        <w:trPr>
          <w:trHeight w:val="6945"/>
        </w:trPr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3FEA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  <w:t>主</w:t>
            </w:r>
          </w:p>
          <w:p w14:paraId="1D2EF94F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  <w:t>要</w:t>
            </w:r>
          </w:p>
          <w:p w14:paraId="2E1F0492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  <w:t>事</w:t>
            </w:r>
          </w:p>
          <w:p w14:paraId="76FF29B4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  <w:t>迹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EFE856" w14:textId="77777777" w:rsidR="00223058" w:rsidRDefault="00223058" w:rsidP="00EF2D34">
            <w:pPr>
              <w:spacing w:line="300" w:lineRule="atLeast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color w:val="000000" w:themeColor="text1"/>
              </w:rPr>
              <w:t> </w:t>
            </w:r>
          </w:p>
        </w:tc>
      </w:tr>
      <w:tr w:rsidR="00223058" w14:paraId="2978FF70" w14:textId="77777777" w:rsidTr="00EF2D34">
        <w:trPr>
          <w:trHeight w:val="2111"/>
        </w:trPr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2FE0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主管</w:t>
            </w:r>
          </w:p>
          <w:p w14:paraId="7C1278D1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部门</w:t>
            </w:r>
          </w:p>
          <w:p w14:paraId="6BB1DEF6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C37915" w14:textId="77777777" w:rsidR="00223058" w:rsidRDefault="00223058" w:rsidP="00EF2D34">
            <w:pPr>
              <w:spacing w:line="300" w:lineRule="atLeast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 </w:t>
            </w:r>
          </w:p>
          <w:p w14:paraId="6308DBE4" w14:textId="77777777" w:rsidR="00223058" w:rsidRDefault="00223058" w:rsidP="00EF2D34">
            <w:pPr>
              <w:spacing w:line="300" w:lineRule="atLeast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</w:p>
          <w:p w14:paraId="65E89BAF" w14:textId="77777777" w:rsidR="00223058" w:rsidRDefault="00223058" w:rsidP="00EF2D34">
            <w:pPr>
              <w:spacing w:line="300" w:lineRule="atLeast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 </w:t>
            </w:r>
          </w:p>
          <w:p w14:paraId="27A96AF5" w14:textId="77777777" w:rsidR="00223058" w:rsidRDefault="00223058" w:rsidP="00EF2D34">
            <w:pPr>
              <w:spacing w:line="300" w:lineRule="atLeast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 xml:space="preserve">                                                    </w:t>
            </w:r>
            <w:r>
              <w:rPr>
                <w:rStyle w:val="NormalCharacter"/>
                <w:rFonts w:eastAsia="仿宋_GB2312"/>
                <w:color w:val="000000" w:themeColor="text1"/>
              </w:rPr>
              <w:t>年</w:t>
            </w:r>
            <w:r>
              <w:rPr>
                <w:rStyle w:val="NormalCharacter"/>
                <w:rFonts w:eastAsia="仿宋_GB2312"/>
                <w:color w:val="000000" w:themeColor="text1"/>
              </w:rPr>
              <w:t xml:space="preserve">   </w:t>
            </w:r>
            <w:r>
              <w:rPr>
                <w:rStyle w:val="NormalCharacter"/>
                <w:rFonts w:eastAsia="仿宋_GB2312"/>
                <w:color w:val="000000" w:themeColor="text1"/>
              </w:rPr>
              <w:t>月</w:t>
            </w:r>
            <w:r>
              <w:rPr>
                <w:rStyle w:val="NormalCharacter"/>
                <w:rFonts w:eastAsia="仿宋_GB2312"/>
                <w:color w:val="000000" w:themeColor="text1"/>
              </w:rPr>
              <w:t xml:space="preserve">   </w:t>
            </w:r>
            <w:r>
              <w:rPr>
                <w:rStyle w:val="NormalCharacter"/>
                <w:rFonts w:eastAsia="仿宋_GB2312"/>
                <w:color w:val="000000" w:themeColor="text1"/>
              </w:rPr>
              <w:t>日（盖章）</w:t>
            </w:r>
          </w:p>
        </w:tc>
      </w:tr>
      <w:tr w:rsidR="00223058" w14:paraId="341FBE3F" w14:textId="77777777" w:rsidTr="00EF2D34">
        <w:trPr>
          <w:trHeight w:val="1986"/>
        </w:trPr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EC3BA3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  <w:t>省学</w:t>
            </w:r>
          </w:p>
          <w:p w14:paraId="7EB8AEC8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  <w:t>会意</w:t>
            </w:r>
          </w:p>
          <w:p w14:paraId="0E16354E" w14:textId="77777777" w:rsidR="00223058" w:rsidRDefault="0022305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07B48D" w14:textId="77777777" w:rsidR="00223058" w:rsidRDefault="00223058" w:rsidP="00EF2D34">
            <w:pPr>
              <w:spacing w:line="300" w:lineRule="atLeast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 </w:t>
            </w:r>
          </w:p>
          <w:p w14:paraId="13A63614" w14:textId="77777777" w:rsidR="00223058" w:rsidRDefault="00223058" w:rsidP="00EF2D34">
            <w:pPr>
              <w:spacing w:line="300" w:lineRule="atLeast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 </w:t>
            </w:r>
          </w:p>
          <w:p w14:paraId="6A756139" w14:textId="77777777" w:rsidR="00223058" w:rsidRDefault="00223058" w:rsidP="00EF2D34">
            <w:pPr>
              <w:spacing w:line="300" w:lineRule="atLeast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 xml:space="preserve">                                                  </w:t>
            </w:r>
            <w:r>
              <w:rPr>
                <w:rStyle w:val="NormalCharacter"/>
                <w:rFonts w:eastAsia="仿宋_GB2312"/>
                <w:color w:val="000000" w:themeColor="text1"/>
              </w:rPr>
              <w:t>年</w:t>
            </w:r>
            <w:r>
              <w:rPr>
                <w:rStyle w:val="NormalCharacter"/>
                <w:rFonts w:eastAsia="仿宋_GB2312"/>
                <w:color w:val="000000" w:themeColor="text1"/>
              </w:rPr>
              <w:t xml:space="preserve">   </w:t>
            </w:r>
            <w:r>
              <w:rPr>
                <w:rStyle w:val="NormalCharacter"/>
                <w:rFonts w:eastAsia="仿宋_GB2312"/>
                <w:color w:val="000000" w:themeColor="text1"/>
              </w:rPr>
              <w:t>月</w:t>
            </w:r>
            <w:r>
              <w:rPr>
                <w:rStyle w:val="NormalCharacter"/>
                <w:rFonts w:eastAsia="仿宋_GB2312"/>
                <w:color w:val="000000" w:themeColor="text1"/>
              </w:rPr>
              <w:t xml:space="preserve">   </w:t>
            </w:r>
            <w:r>
              <w:rPr>
                <w:rStyle w:val="NormalCharacter"/>
                <w:rFonts w:eastAsia="仿宋_GB2312"/>
                <w:color w:val="000000" w:themeColor="text1"/>
              </w:rPr>
              <w:t>日（盖章）</w:t>
            </w:r>
          </w:p>
        </w:tc>
      </w:tr>
    </w:tbl>
    <w:p w14:paraId="01AD722B" w14:textId="77777777" w:rsidR="003E360F" w:rsidRDefault="003E360F"/>
    <w:sectPr w:rsidR="003E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58"/>
    <w:rsid w:val="00223058"/>
    <w:rsid w:val="003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DBD0"/>
  <w15:chartTrackingRefBased/>
  <w15:docId w15:val="{A672A51D-26BF-48E5-A8FB-CD5CA379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058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22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祥华</dc:creator>
  <cp:keywords/>
  <dc:description/>
  <cp:lastModifiedBy>孔 祥华</cp:lastModifiedBy>
  <cp:revision>1</cp:revision>
  <dcterms:created xsi:type="dcterms:W3CDTF">2022-12-05T00:35:00Z</dcterms:created>
  <dcterms:modified xsi:type="dcterms:W3CDTF">2022-12-05T00:36:00Z</dcterms:modified>
</cp:coreProperties>
</file>