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8E8" w:rsidRDefault="003558E8" w:rsidP="00537559">
      <w:pPr>
        <w:adjustRightInd w:val="0"/>
        <w:snapToGrid w:val="0"/>
        <w:spacing w:line="300" w:lineRule="auto"/>
        <w:jc w:val="center"/>
        <w:rPr>
          <w:rFonts w:ascii="宋体" w:hAnsi="宋体"/>
          <w:b/>
          <w:sz w:val="44"/>
          <w:szCs w:val="44"/>
        </w:rPr>
      </w:pPr>
    </w:p>
    <w:p w:rsidR="00DC72A9" w:rsidRPr="005C4928" w:rsidRDefault="005043FC" w:rsidP="00537559">
      <w:pPr>
        <w:adjustRightInd w:val="0"/>
        <w:snapToGrid w:val="0"/>
        <w:spacing w:line="300" w:lineRule="auto"/>
        <w:jc w:val="center"/>
        <w:rPr>
          <w:rFonts w:ascii="宋体" w:hAnsi="宋体"/>
          <w:b/>
          <w:sz w:val="44"/>
          <w:szCs w:val="44"/>
        </w:rPr>
      </w:pPr>
      <w:r w:rsidRPr="005C4928">
        <w:rPr>
          <w:rFonts w:ascii="宋体" w:hAnsi="宋体" w:hint="eastAsia"/>
          <w:b/>
          <w:sz w:val="44"/>
          <w:szCs w:val="44"/>
        </w:rPr>
        <w:t>关于申报</w:t>
      </w:r>
      <w:r w:rsidR="00CC5A44" w:rsidRPr="005C4928">
        <w:rPr>
          <w:rFonts w:ascii="宋体" w:hAnsi="宋体" w:hint="eastAsia"/>
          <w:b/>
          <w:sz w:val="44"/>
          <w:szCs w:val="44"/>
        </w:rPr>
        <w:t>吉林省第十</w:t>
      </w:r>
      <w:r w:rsidR="002600FD">
        <w:rPr>
          <w:rFonts w:ascii="宋体" w:hAnsi="宋体" w:hint="eastAsia"/>
          <w:b/>
          <w:sz w:val="44"/>
          <w:szCs w:val="44"/>
        </w:rPr>
        <w:t>三</w:t>
      </w:r>
      <w:r w:rsidR="00CC5A44" w:rsidRPr="005C4928">
        <w:rPr>
          <w:rFonts w:ascii="宋体" w:hAnsi="宋体" w:hint="eastAsia"/>
          <w:b/>
          <w:sz w:val="44"/>
          <w:szCs w:val="44"/>
        </w:rPr>
        <w:t>届社会科学</w:t>
      </w:r>
    </w:p>
    <w:p w:rsidR="00CC5A44" w:rsidRPr="005C4928" w:rsidRDefault="00CC5A44" w:rsidP="00885C7C">
      <w:pPr>
        <w:adjustRightInd w:val="0"/>
        <w:snapToGrid w:val="0"/>
        <w:spacing w:line="300" w:lineRule="auto"/>
        <w:jc w:val="center"/>
        <w:rPr>
          <w:rFonts w:eastAsia="黑体"/>
          <w:sz w:val="44"/>
          <w:szCs w:val="44"/>
        </w:rPr>
      </w:pPr>
      <w:r w:rsidRPr="005C4928">
        <w:rPr>
          <w:rFonts w:ascii="宋体" w:hAnsi="宋体" w:hint="eastAsia"/>
          <w:b/>
          <w:sz w:val="44"/>
          <w:szCs w:val="44"/>
        </w:rPr>
        <w:t>优秀成果奖的通知</w:t>
      </w:r>
    </w:p>
    <w:p w:rsidR="00CC5A44" w:rsidRDefault="00CC5A44" w:rsidP="00885C7C"/>
    <w:p w:rsidR="00CC5A44" w:rsidRPr="003558E8" w:rsidRDefault="00CC5A44" w:rsidP="003558E8">
      <w:pPr>
        <w:adjustRightInd w:val="0"/>
        <w:snapToGrid w:val="0"/>
        <w:spacing w:line="300" w:lineRule="auto"/>
        <w:rPr>
          <w:rFonts w:ascii="黑体" w:eastAsia="黑体" w:hAnsi="黑体"/>
          <w:sz w:val="32"/>
        </w:rPr>
      </w:pPr>
      <w:bookmarkStart w:id="0" w:name="OLE_LINK1"/>
      <w:r w:rsidRPr="003558E8">
        <w:rPr>
          <w:rFonts w:ascii="黑体" w:eastAsia="黑体" w:hAnsi="黑体" w:hint="eastAsia"/>
          <w:sz w:val="32"/>
        </w:rPr>
        <w:t>省属各</w:t>
      </w:r>
      <w:r w:rsidR="00923951">
        <w:rPr>
          <w:rFonts w:ascii="黑体" w:eastAsia="黑体" w:hAnsi="黑体" w:hint="eastAsia"/>
          <w:sz w:val="32"/>
        </w:rPr>
        <w:t>社会组织</w:t>
      </w:r>
      <w:r w:rsidRPr="003558E8">
        <w:rPr>
          <w:rFonts w:ascii="黑体" w:eastAsia="黑体" w:hAnsi="黑体" w:hint="eastAsia"/>
          <w:sz w:val="32"/>
        </w:rPr>
        <w:t>、市（州）社科联、各有关单位：</w:t>
      </w:r>
    </w:p>
    <w:p w:rsidR="00CC5A44" w:rsidRPr="00887476" w:rsidRDefault="00CC5A44" w:rsidP="00887476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887476">
        <w:rPr>
          <w:rFonts w:ascii="仿宋" w:eastAsia="仿宋" w:hAnsi="仿宋" w:hint="eastAsia"/>
          <w:sz w:val="30"/>
          <w:szCs w:val="30"/>
        </w:rPr>
        <w:t>依据吉林省人民政府</w:t>
      </w:r>
      <w:r w:rsidRPr="00887476">
        <w:rPr>
          <w:rFonts w:ascii="仿宋" w:eastAsia="仿宋" w:hAnsi="仿宋"/>
          <w:sz w:val="30"/>
          <w:szCs w:val="30"/>
        </w:rPr>
        <w:t>231</w:t>
      </w:r>
      <w:r w:rsidRPr="00887476">
        <w:rPr>
          <w:rFonts w:ascii="仿宋" w:eastAsia="仿宋" w:hAnsi="仿宋" w:hint="eastAsia"/>
          <w:sz w:val="30"/>
          <w:szCs w:val="30"/>
        </w:rPr>
        <w:t>号令《吉林省社会科学优秀成果奖励若干规定》，吉林省第十</w:t>
      </w:r>
      <w:r w:rsidR="00923951" w:rsidRPr="00887476">
        <w:rPr>
          <w:rFonts w:ascii="仿宋" w:eastAsia="仿宋" w:hAnsi="仿宋" w:hint="eastAsia"/>
          <w:sz w:val="30"/>
          <w:szCs w:val="30"/>
        </w:rPr>
        <w:t>三</w:t>
      </w:r>
      <w:r w:rsidR="00E26B31" w:rsidRPr="00887476">
        <w:rPr>
          <w:rFonts w:ascii="仿宋" w:eastAsia="仿宋" w:hAnsi="仿宋" w:hint="eastAsia"/>
          <w:sz w:val="30"/>
          <w:szCs w:val="30"/>
        </w:rPr>
        <w:t>届社会科学优秀成果奖申报</w:t>
      </w:r>
      <w:r w:rsidRPr="00887476">
        <w:rPr>
          <w:rFonts w:ascii="仿宋" w:eastAsia="仿宋" w:hAnsi="仿宋" w:hint="eastAsia"/>
          <w:sz w:val="30"/>
          <w:szCs w:val="30"/>
        </w:rPr>
        <w:t>工作</w:t>
      </w:r>
      <w:r w:rsidR="00E26B31" w:rsidRPr="00887476">
        <w:rPr>
          <w:rFonts w:ascii="仿宋" w:eastAsia="仿宋" w:hAnsi="仿宋" w:hint="eastAsia"/>
          <w:sz w:val="30"/>
          <w:szCs w:val="30"/>
        </w:rPr>
        <w:t>已经开始</w:t>
      </w:r>
      <w:r w:rsidR="001007D5" w:rsidRPr="00887476">
        <w:rPr>
          <w:rFonts w:ascii="仿宋" w:eastAsia="仿宋" w:hAnsi="仿宋" w:hint="eastAsia"/>
          <w:sz w:val="30"/>
          <w:szCs w:val="30"/>
        </w:rPr>
        <w:t>。现将有关事项通知如下:</w:t>
      </w:r>
    </w:p>
    <w:p w:rsidR="00CC5A44" w:rsidRPr="000B3815" w:rsidRDefault="00801865" w:rsidP="000B3815">
      <w:pPr>
        <w:ind w:firstLineChars="200" w:firstLine="602"/>
        <w:rPr>
          <w:rFonts w:ascii="仿宋" w:eastAsia="仿宋" w:hAnsi="仿宋"/>
          <w:b/>
          <w:sz w:val="30"/>
          <w:szCs w:val="30"/>
        </w:rPr>
      </w:pPr>
      <w:r w:rsidRPr="000B3815">
        <w:rPr>
          <w:rFonts w:ascii="仿宋" w:eastAsia="仿宋" w:hAnsi="仿宋" w:hint="eastAsia"/>
          <w:b/>
          <w:sz w:val="30"/>
          <w:szCs w:val="30"/>
        </w:rPr>
        <w:t>一</w:t>
      </w:r>
      <w:r w:rsidR="00CC5A44" w:rsidRPr="000B3815">
        <w:rPr>
          <w:rFonts w:ascii="仿宋" w:eastAsia="仿宋" w:hAnsi="仿宋" w:hint="eastAsia"/>
          <w:b/>
          <w:sz w:val="30"/>
          <w:szCs w:val="30"/>
        </w:rPr>
        <w:t>、成果申报</w:t>
      </w:r>
    </w:p>
    <w:p w:rsidR="00CC5A44" w:rsidRPr="00887476" w:rsidRDefault="00CC5A44" w:rsidP="00887476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887476">
        <w:rPr>
          <w:rFonts w:ascii="仿宋" w:eastAsia="仿宋" w:hAnsi="仿宋" w:hint="eastAsia"/>
          <w:sz w:val="30"/>
          <w:szCs w:val="30"/>
        </w:rPr>
        <w:t>省第十</w:t>
      </w:r>
      <w:r w:rsidR="00923951" w:rsidRPr="00887476">
        <w:rPr>
          <w:rFonts w:ascii="仿宋" w:eastAsia="仿宋" w:hAnsi="仿宋" w:hint="eastAsia"/>
          <w:sz w:val="30"/>
          <w:szCs w:val="30"/>
        </w:rPr>
        <w:t>三</w:t>
      </w:r>
      <w:r w:rsidRPr="00887476">
        <w:rPr>
          <w:rFonts w:ascii="仿宋" w:eastAsia="仿宋" w:hAnsi="仿宋" w:hint="eastAsia"/>
          <w:sz w:val="30"/>
          <w:szCs w:val="30"/>
        </w:rPr>
        <w:t>届社科</w:t>
      </w:r>
      <w:r w:rsidR="00F646D5">
        <w:rPr>
          <w:rFonts w:ascii="仿宋" w:eastAsia="仿宋" w:hAnsi="仿宋" w:hint="eastAsia"/>
          <w:sz w:val="30"/>
          <w:szCs w:val="30"/>
        </w:rPr>
        <w:t>优秀成果</w:t>
      </w:r>
      <w:r w:rsidRPr="00887476">
        <w:rPr>
          <w:rFonts w:ascii="仿宋" w:eastAsia="仿宋" w:hAnsi="仿宋" w:hint="eastAsia"/>
          <w:sz w:val="30"/>
          <w:szCs w:val="30"/>
        </w:rPr>
        <w:t>奖</w:t>
      </w:r>
      <w:r w:rsidR="00801865" w:rsidRPr="00887476">
        <w:rPr>
          <w:rFonts w:ascii="仿宋" w:eastAsia="仿宋" w:hAnsi="仿宋" w:hint="eastAsia"/>
          <w:sz w:val="30"/>
          <w:szCs w:val="30"/>
        </w:rPr>
        <w:t>申报</w:t>
      </w:r>
      <w:r w:rsidRPr="00887476">
        <w:rPr>
          <w:rFonts w:ascii="仿宋" w:eastAsia="仿宋" w:hAnsi="仿宋" w:hint="eastAsia"/>
          <w:sz w:val="30"/>
          <w:szCs w:val="30"/>
        </w:rPr>
        <w:t>范围、组织领导、申报方法、条件和标准及评审程序，详见《吉林省第十</w:t>
      </w:r>
      <w:r w:rsidR="00923951" w:rsidRPr="00887476">
        <w:rPr>
          <w:rFonts w:ascii="仿宋" w:eastAsia="仿宋" w:hAnsi="仿宋" w:hint="eastAsia"/>
          <w:sz w:val="30"/>
          <w:szCs w:val="30"/>
        </w:rPr>
        <w:t>三</w:t>
      </w:r>
      <w:r w:rsidRPr="00887476">
        <w:rPr>
          <w:rFonts w:ascii="仿宋" w:eastAsia="仿宋" w:hAnsi="仿宋" w:hint="eastAsia"/>
          <w:sz w:val="30"/>
          <w:szCs w:val="30"/>
        </w:rPr>
        <w:t>届社会科学优秀成果奖评审工作方案》及《吉林省第十</w:t>
      </w:r>
      <w:r w:rsidR="00923951" w:rsidRPr="00887476">
        <w:rPr>
          <w:rFonts w:ascii="仿宋" w:eastAsia="仿宋" w:hAnsi="仿宋" w:hint="eastAsia"/>
          <w:sz w:val="30"/>
          <w:szCs w:val="30"/>
        </w:rPr>
        <w:t>三</w:t>
      </w:r>
      <w:r w:rsidRPr="00887476">
        <w:rPr>
          <w:rFonts w:ascii="仿宋" w:eastAsia="仿宋" w:hAnsi="仿宋" w:hint="eastAsia"/>
          <w:sz w:val="30"/>
          <w:szCs w:val="30"/>
        </w:rPr>
        <w:t>届社会科学优秀成果奖评审工作实施细则》。凡在</w:t>
      </w:r>
      <w:r w:rsidR="00DD601A" w:rsidRPr="00887476">
        <w:rPr>
          <w:rFonts w:ascii="仿宋" w:eastAsia="仿宋" w:hAnsi="仿宋"/>
          <w:sz w:val="30"/>
          <w:szCs w:val="30"/>
        </w:rPr>
        <w:t>201</w:t>
      </w:r>
      <w:r w:rsidR="00923951" w:rsidRPr="00887476">
        <w:rPr>
          <w:rFonts w:ascii="仿宋" w:eastAsia="仿宋" w:hAnsi="仿宋" w:hint="eastAsia"/>
          <w:sz w:val="30"/>
          <w:szCs w:val="30"/>
        </w:rPr>
        <w:t>8</w:t>
      </w:r>
      <w:r w:rsidRPr="00887476">
        <w:rPr>
          <w:rFonts w:ascii="仿宋" w:eastAsia="仿宋" w:hAnsi="仿宋" w:hint="eastAsia"/>
          <w:sz w:val="30"/>
          <w:szCs w:val="30"/>
        </w:rPr>
        <w:t>年</w:t>
      </w:r>
      <w:r w:rsidRPr="00887476">
        <w:rPr>
          <w:rFonts w:ascii="仿宋" w:eastAsia="仿宋" w:hAnsi="仿宋"/>
          <w:sz w:val="30"/>
          <w:szCs w:val="30"/>
        </w:rPr>
        <w:t>1</w:t>
      </w:r>
      <w:r w:rsidRPr="00887476">
        <w:rPr>
          <w:rFonts w:ascii="仿宋" w:eastAsia="仿宋" w:hAnsi="仿宋" w:hint="eastAsia"/>
          <w:sz w:val="30"/>
          <w:szCs w:val="30"/>
        </w:rPr>
        <w:t>月</w:t>
      </w:r>
      <w:r w:rsidRPr="00887476">
        <w:rPr>
          <w:rFonts w:ascii="仿宋" w:eastAsia="仿宋" w:hAnsi="仿宋"/>
          <w:sz w:val="30"/>
          <w:szCs w:val="30"/>
        </w:rPr>
        <w:t>1</w:t>
      </w:r>
      <w:r w:rsidRPr="00887476">
        <w:rPr>
          <w:rFonts w:ascii="仿宋" w:eastAsia="仿宋" w:hAnsi="仿宋" w:hint="eastAsia"/>
          <w:sz w:val="30"/>
          <w:szCs w:val="30"/>
        </w:rPr>
        <w:t>日</w:t>
      </w:r>
      <w:r w:rsidRPr="00887476">
        <w:rPr>
          <w:rFonts w:ascii="仿宋" w:eastAsia="仿宋" w:hAnsi="仿宋"/>
          <w:sz w:val="30"/>
          <w:szCs w:val="30"/>
        </w:rPr>
        <w:t>—</w:t>
      </w:r>
      <w:r w:rsidR="00DD601A" w:rsidRPr="00887476">
        <w:rPr>
          <w:rFonts w:ascii="仿宋" w:eastAsia="仿宋" w:hAnsi="仿宋"/>
          <w:sz w:val="30"/>
          <w:szCs w:val="30"/>
        </w:rPr>
        <w:t>201</w:t>
      </w:r>
      <w:r w:rsidR="00923951" w:rsidRPr="00887476">
        <w:rPr>
          <w:rFonts w:ascii="仿宋" w:eastAsia="仿宋" w:hAnsi="仿宋" w:hint="eastAsia"/>
          <w:sz w:val="30"/>
          <w:szCs w:val="30"/>
        </w:rPr>
        <w:t>9</w:t>
      </w:r>
      <w:r w:rsidRPr="00887476">
        <w:rPr>
          <w:rFonts w:ascii="仿宋" w:eastAsia="仿宋" w:hAnsi="仿宋" w:hint="eastAsia"/>
          <w:sz w:val="30"/>
          <w:szCs w:val="30"/>
        </w:rPr>
        <w:t>年</w:t>
      </w:r>
      <w:r w:rsidRPr="00887476">
        <w:rPr>
          <w:rFonts w:ascii="仿宋" w:eastAsia="仿宋" w:hAnsi="仿宋"/>
          <w:sz w:val="30"/>
          <w:szCs w:val="30"/>
        </w:rPr>
        <w:t>12</w:t>
      </w:r>
      <w:r w:rsidRPr="00887476">
        <w:rPr>
          <w:rFonts w:ascii="仿宋" w:eastAsia="仿宋" w:hAnsi="仿宋" w:hint="eastAsia"/>
          <w:sz w:val="30"/>
          <w:szCs w:val="30"/>
        </w:rPr>
        <w:t>月</w:t>
      </w:r>
      <w:r w:rsidRPr="00887476">
        <w:rPr>
          <w:rFonts w:ascii="仿宋" w:eastAsia="仿宋" w:hAnsi="仿宋"/>
          <w:sz w:val="30"/>
          <w:szCs w:val="30"/>
        </w:rPr>
        <w:t>31</w:t>
      </w:r>
      <w:r w:rsidR="00DD601A" w:rsidRPr="00887476">
        <w:rPr>
          <w:rFonts w:ascii="仿宋" w:eastAsia="仿宋" w:hAnsi="仿宋" w:hint="eastAsia"/>
          <w:sz w:val="30"/>
          <w:szCs w:val="30"/>
        </w:rPr>
        <w:t>日期间完</w:t>
      </w:r>
      <w:r w:rsidRPr="00887476">
        <w:rPr>
          <w:rFonts w:ascii="仿宋" w:eastAsia="仿宋" w:hAnsi="仿宋" w:hint="eastAsia"/>
          <w:sz w:val="30"/>
          <w:szCs w:val="30"/>
        </w:rPr>
        <w:t>成的符合《</w:t>
      </w:r>
      <w:r w:rsidR="00923951" w:rsidRPr="00887476">
        <w:rPr>
          <w:rFonts w:ascii="仿宋" w:eastAsia="仿宋" w:hAnsi="仿宋" w:hint="eastAsia"/>
          <w:sz w:val="30"/>
          <w:szCs w:val="30"/>
        </w:rPr>
        <w:t>实施</w:t>
      </w:r>
      <w:r w:rsidRPr="00887476">
        <w:rPr>
          <w:rFonts w:ascii="仿宋" w:eastAsia="仿宋" w:hAnsi="仿宋" w:hint="eastAsia"/>
          <w:sz w:val="30"/>
          <w:szCs w:val="30"/>
        </w:rPr>
        <w:t>细则》规定成果均可申报。</w:t>
      </w:r>
    </w:p>
    <w:p w:rsidR="00CC5A44" w:rsidRPr="00887476" w:rsidRDefault="003558E8" w:rsidP="00887476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887476">
        <w:rPr>
          <w:rFonts w:ascii="仿宋" w:eastAsia="仿宋" w:hAnsi="仿宋" w:hint="eastAsia"/>
          <w:sz w:val="30"/>
          <w:szCs w:val="30"/>
        </w:rPr>
        <w:t>吉林</w:t>
      </w:r>
      <w:r w:rsidR="00651245" w:rsidRPr="00887476">
        <w:rPr>
          <w:rFonts w:ascii="仿宋" w:eastAsia="仿宋" w:hAnsi="仿宋" w:hint="eastAsia"/>
          <w:sz w:val="30"/>
          <w:szCs w:val="30"/>
        </w:rPr>
        <w:t>省</w:t>
      </w:r>
      <w:r w:rsidRPr="00887476">
        <w:rPr>
          <w:rFonts w:ascii="仿宋" w:eastAsia="仿宋" w:hAnsi="仿宋" w:hint="eastAsia"/>
          <w:sz w:val="30"/>
          <w:szCs w:val="30"/>
        </w:rPr>
        <w:t>社会科学优秀成果</w:t>
      </w:r>
      <w:r w:rsidR="00CC5A44" w:rsidRPr="00887476">
        <w:rPr>
          <w:rFonts w:ascii="仿宋" w:eastAsia="仿宋" w:hAnsi="仿宋" w:hint="eastAsia"/>
          <w:sz w:val="30"/>
          <w:szCs w:val="30"/>
        </w:rPr>
        <w:t>评奖管理办公室</w:t>
      </w:r>
      <w:r w:rsidRPr="00887476">
        <w:rPr>
          <w:rFonts w:ascii="仿宋" w:eastAsia="仿宋" w:hAnsi="仿宋" w:hint="eastAsia"/>
          <w:sz w:val="30"/>
          <w:szCs w:val="30"/>
        </w:rPr>
        <w:t>（以下简称省评奖办）</w:t>
      </w:r>
      <w:r w:rsidR="00CC5A44" w:rsidRPr="00887476">
        <w:rPr>
          <w:rFonts w:ascii="仿宋" w:eastAsia="仿宋" w:hAnsi="仿宋" w:hint="eastAsia"/>
          <w:sz w:val="30"/>
          <w:szCs w:val="30"/>
        </w:rPr>
        <w:t>授权省属</w:t>
      </w:r>
      <w:r w:rsidR="00923951" w:rsidRPr="00887476">
        <w:rPr>
          <w:rFonts w:ascii="仿宋" w:eastAsia="仿宋" w:hAnsi="仿宋" w:hint="eastAsia"/>
          <w:sz w:val="30"/>
          <w:szCs w:val="30"/>
        </w:rPr>
        <w:t>社会组织</w:t>
      </w:r>
      <w:r w:rsidR="00CC5A44" w:rsidRPr="00887476">
        <w:rPr>
          <w:rFonts w:ascii="仿宋" w:eastAsia="仿宋" w:hAnsi="仿宋" w:hint="eastAsia"/>
          <w:sz w:val="30"/>
          <w:szCs w:val="30"/>
        </w:rPr>
        <w:t>、各市（州）社科联及相关高校、科研单位组织申报。各申报单位必须按照《</w:t>
      </w:r>
      <w:r w:rsidR="00923951" w:rsidRPr="00887476">
        <w:rPr>
          <w:rFonts w:ascii="仿宋" w:eastAsia="仿宋" w:hAnsi="仿宋" w:hint="eastAsia"/>
          <w:sz w:val="30"/>
          <w:szCs w:val="30"/>
        </w:rPr>
        <w:t>实施</w:t>
      </w:r>
      <w:r w:rsidR="00CC5A44" w:rsidRPr="00887476">
        <w:rPr>
          <w:rFonts w:ascii="仿宋" w:eastAsia="仿宋" w:hAnsi="仿宋" w:hint="eastAsia"/>
          <w:sz w:val="30"/>
          <w:szCs w:val="30"/>
        </w:rPr>
        <w:t>细则》有关规定，做好本团体、本地区、本单位的宣传动员、成果申报、资格审查工作。</w:t>
      </w:r>
    </w:p>
    <w:p w:rsidR="00CC5A44" w:rsidRPr="000B3815" w:rsidRDefault="00651245" w:rsidP="000B3815">
      <w:pPr>
        <w:ind w:firstLineChars="200" w:firstLine="602"/>
        <w:rPr>
          <w:rFonts w:ascii="仿宋" w:eastAsia="仿宋" w:hAnsi="仿宋"/>
          <w:b/>
          <w:sz w:val="30"/>
          <w:szCs w:val="30"/>
        </w:rPr>
      </w:pPr>
      <w:r w:rsidRPr="000B3815">
        <w:rPr>
          <w:rFonts w:ascii="仿宋" w:eastAsia="仿宋" w:hAnsi="仿宋" w:hint="eastAsia"/>
          <w:b/>
          <w:sz w:val="30"/>
          <w:szCs w:val="30"/>
        </w:rPr>
        <w:t>二</w:t>
      </w:r>
      <w:r w:rsidR="00CC5A44" w:rsidRPr="000B3815">
        <w:rPr>
          <w:rFonts w:ascii="仿宋" w:eastAsia="仿宋" w:hAnsi="仿宋" w:hint="eastAsia"/>
          <w:b/>
          <w:sz w:val="30"/>
          <w:szCs w:val="30"/>
        </w:rPr>
        <w:t>、申报</w:t>
      </w:r>
      <w:r w:rsidR="008628AE" w:rsidRPr="000B3815">
        <w:rPr>
          <w:rFonts w:ascii="仿宋" w:eastAsia="仿宋" w:hAnsi="仿宋" w:hint="eastAsia"/>
          <w:b/>
          <w:sz w:val="30"/>
          <w:szCs w:val="30"/>
        </w:rPr>
        <w:t>办法</w:t>
      </w:r>
    </w:p>
    <w:p w:rsidR="008628AE" w:rsidRPr="00887476" w:rsidRDefault="00DD601A" w:rsidP="00887476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887476">
        <w:rPr>
          <w:rFonts w:ascii="仿宋" w:eastAsia="仿宋" w:hAnsi="仿宋" w:hint="eastAsia"/>
          <w:sz w:val="30"/>
          <w:szCs w:val="30"/>
        </w:rPr>
        <w:t>本届评奖采取网上申报方式。</w:t>
      </w:r>
      <w:r w:rsidR="00046FA8" w:rsidRPr="00887476">
        <w:rPr>
          <w:rFonts w:ascii="仿宋" w:eastAsia="仿宋" w:hAnsi="仿宋" w:hint="eastAsia"/>
          <w:sz w:val="30"/>
          <w:szCs w:val="30"/>
        </w:rPr>
        <w:t>申报者首先须登录</w:t>
      </w:r>
      <w:r w:rsidR="004E5C5E" w:rsidRPr="00887476">
        <w:rPr>
          <w:rFonts w:ascii="仿宋" w:eastAsia="仿宋" w:hAnsi="仿宋" w:hint="eastAsia"/>
          <w:sz w:val="30"/>
          <w:szCs w:val="30"/>
        </w:rPr>
        <w:t>吉林社科联网（</w:t>
      </w:r>
      <w:r w:rsidR="004E5C5E" w:rsidRPr="00887476">
        <w:rPr>
          <w:rFonts w:ascii="仿宋" w:eastAsia="仿宋" w:hAnsi="仿宋"/>
          <w:sz w:val="30"/>
          <w:szCs w:val="30"/>
        </w:rPr>
        <w:t>http://jlskl.cn/</w:t>
      </w:r>
      <w:r w:rsidR="004E5C5E" w:rsidRPr="00887476">
        <w:rPr>
          <w:rFonts w:ascii="仿宋" w:eastAsia="仿宋" w:hAnsi="仿宋" w:hint="eastAsia"/>
          <w:sz w:val="30"/>
          <w:szCs w:val="30"/>
        </w:rPr>
        <w:t>） 社科评奖栏目下的网上申报模块</w:t>
      </w:r>
      <w:r w:rsidR="00046FA8" w:rsidRPr="00887476">
        <w:rPr>
          <w:rFonts w:ascii="仿宋" w:eastAsia="仿宋" w:hAnsi="仿宋" w:hint="eastAsia"/>
          <w:sz w:val="30"/>
          <w:szCs w:val="30"/>
        </w:rPr>
        <w:t>并实名注册后</w:t>
      </w:r>
      <w:r w:rsidR="009C6829" w:rsidRPr="00887476">
        <w:rPr>
          <w:rFonts w:ascii="仿宋" w:eastAsia="仿宋" w:hAnsi="仿宋" w:hint="eastAsia"/>
          <w:sz w:val="30"/>
          <w:szCs w:val="30"/>
        </w:rPr>
        <w:t>参照申报系统使用说明按照时间要求</w:t>
      </w:r>
      <w:r w:rsidR="00046FA8" w:rsidRPr="00887476">
        <w:rPr>
          <w:rFonts w:ascii="仿宋" w:eastAsia="仿宋" w:hAnsi="仿宋" w:hint="eastAsia"/>
          <w:sz w:val="30"/>
          <w:szCs w:val="30"/>
        </w:rPr>
        <w:t>填写个人申</w:t>
      </w:r>
      <w:r w:rsidR="00E42B08" w:rsidRPr="00887476">
        <w:rPr>
          <w:rFonts w:ascii="仿宋" w:eastAsia="仿宋" w:hAnsi="仿宋" w:hint="eastAsia"/>
          <w:sz w:val="30"/>
          <w:szCs w:val="30"/>
        </w:rPr>
        <w:t>报信</w:t>
      </w:r>
      <w:r w:rsidR="00E42B08" w:rsidRPr="00887476">
        <w:rPr>
          <w:rFonts w:ascii="仿宋" w:eastAsia="仿宋" w:hAnsi="仿宋" w:hint="eastAsia"/>
          <w:sz w:val="30"/>
          <w:szCs w:val="30"/>
        </w:rPr>
        <w:lastRenderedPageBreak/>
        <w:t>息</w:t>
      </w:r>
      <w:r w:rsidR="00046FA8" w:rsidRPr="00887476">
        <w:rPr>
          <w:rFonts w:ascii="仿宋" w:eastAsia="仿宋" w:hAnsi="仿宋" w:hint="eastAsia"/>
          <w:sz w:val="30"/>
          <w:szCs w:val="30"/>
        </w:rPr>
        <w:t>。</w:t>
      </w:r>
    </w:p>
    <w:p w:rsidR="009C6829" w:rsidRPr="00CB08EB" w:rsidRDefault="008628AE" w:rsidP="00887476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887476">
        <w:rPr>
          <w:rFonts w:ascii="仿宋" w:eastAsia="仿宋" w:hAnsi="仿宋" w:hint="eastAsia"/>
          <w:sz w:val="30"/>
          <w:szCs w:val="30"/>
        </w:rPr>
        <w:t>申报材料：</w:t>
      </w:r>
      <w:r w:rsidR="009C6829" w:rsidRPr="00887476">
        <w:rPr>
          <w:rFonts w:ascii="仿宋" w:eastAsia="仿宋" w:hAnsi="仿宋" w:hint="eastAsia"/>
          <w:sz w:val="30"/>
          <w:szCs w:val="30"/>
        </w:rPr>
        <w:t>纸质申报表两份。</w:t>
      </w:r>
      <w:r w:rsidR="00046FA8" w:rsidRPr="00887476">
        <w:rPr>
          <w:rFonts w:ascii="仿宋" w:eastAsia="仿宋" w:hAnsi="仿宋" w:hint="eastAsia"/>
          <w:sz w:val="30"/>
          <w:szCs w:val="30"/>
        </w:rPr>
        <w:t>成果原件</w:t>
      </w:r>
      <w:r w:rsidR="0049733B" w:rsidRPr="00887476">
        <w:rPr>
          <w:rFonts w:ascii="仿宋" w:eastAsia="仿宋" w:hAnsi="仿宋" w:hint="eastAsia"/>
          <w:sz w:val="30"/>
          <w:szCs w:val="30"/>
        </w:rPr>
        <w:t>(论文</w:t>
      </w:r>
      <w:r w:rsidR="00613D2F" w:rsidRPr="00887476">
        <w:rPr>
          <w:rFonts w:ascii="仿宋" w:eastAsia="仿宋" w:hAnsi="仿宋" w:hint="eastAsia"/>
          <w:sz w:val="30"/>
          <w:szCs w:val="30"/>
        </w:rPr>
        <w:t>、</w:t>
      </w:r>
      <w:r w:rsidR="00655861" w:rsidRPr="00887476">
        <w:rPr>
          <w:rFonts w:ascii="仿宋" w:eastAsia="仿宋" w:hAnsi="仿宋" w:hint="eastAsia"/>
          <w:sz w:val="30"/>
          <w:szCs w:val="30"/>
        </w:rPr>
        <w:t>研究</w:t>
      </w:r>
      <w:r w:rsidR="00613D2F" w:rsidRPr="00887476">
        <w:rPr>
          <w:rFonts w:ascii="仿宋" w:eastAsia="仿宋" w:hAnsi="仿宋" w:hint="eastAsia"/>
          <w:sz w:val="30"/>
          <w:szCs w:val="30"/>
        </w:rPr>
        <w:t>报告</w:t>
      </w:r>
      <w:r w:rsidR="0049733B" w:rsidRPr="00887476">
        <w:rPr>
          <w:rFonts w:ascii="仿宋" w:eastAsia="仿宋" w:hAnsi="仿宋" w:hint="eastAsia"/>
          <w:sz w:val="30"/>
          <w:szCs w:val="30"/>
        </w:rPr>
        <w:t>类1份；著作类2份）。论文类需提交</w:t>
      </w:r>
      <w:r w:rsidR="00046FA8" w:rsidRPr="00887476">
        <w:rPr>
          <w:rFonts w:ascii="仿宋" w:eastAsia="仿宋" w:hAnsi="仿宋" w:hint="eastAsia"/>
          <w:sz w:val="30"/>
          <w:szCs w:val="30"/>
        </w:rPr>
        <w:t>复印件</w:t>
      </w:r>
      <w:r w:rsidR="0049733B" w:rsidRPr="00887476">
        <w:rPr>
          <w:rFonts w:ascii="仿宋" w:eastAsia="仿宋" w:hAnsi="仿宋" w:hint="eastAsia"/>
          <w:sz w:val="30"/>
          <w:szCs w:val="30"/>
        </w:rPr>
        <w:t>1份</w:t>
      </w:r>
      <w:r w:rsidR="00613D2F" w:rsidRPr="00887476">
        <w:rPr>
          <w:rFonts w:ascii="仿宋" w:eastAsia="仿宋" w:hAnsi="仿宋" w:hint="eastAsia"/>
          <w:sz w:val="30"/>
          <w:szCs w:val="30"/>
        </w:rPr>
        <w:t>（</w:t>
      </w:r>
      <w:r w:rsidR="00217665" w:rsidRPr="00887476">
        <w:rPr>
          <w:rFonts w:ascii="仿宋" w:eastAsia="仿宋" w:hAnsi="仿宋" w:hint="eastAsia"/>
          <w:sz w:val="30"/>
          <w:szCs w:val="30"/>
        </w:rPr>
        <w:t>包括期刊</w:t>
      </w:r>
      <w:r w:rsidR="00757E0B" w:rsidRPr="00887476">
        <w:rPr>
          <w:rFonts w:ascii="仿宋" w:eastAsia="仿宋" w:hAnsi="仿宋" w:hint="eastAsia"/>
          <w:sz w:val="30"/>
          <w:szCs w:val="30"/>
        </w:rPr>
        <w:t>封面</w:t>
      </w:r>
      <w:r w:rsidR="00217665" w:rsidRPr="00887476">
        <w:rPr>
          <w:rFonts w:ascii="仿宋" w:eastAsia="仿宋" w:hAnsi="仿宋" w:hint="eastAsia"/>
          <w:sz w:val="30"/>
          <w:szCs w:val="30"/>
        </w:rPr>
        <w:t>、目录及内文。复印件需隐去作者单位、姓名及能透漏个人信息的</w:t>
      </w:r>
      <w:r w:rsidR="0038538B" w:rsidRPr="00887476">
        <w:rPr>
          <w:rFonts w:ascii="仿宋" w:eastAsia="仿宋" w:hAnsi="仿宋" w:hint="eastAsia"/>
          <w:sz w:val="30"/>
          <w:szCs w:val="30"/>
        </w:rPr>
        <w:t>其他</w:t>
      </w:r>
      <w:r w:rsidR="00217665" w:rsidRPr="00887476">
        <w:rPr>
          <w:rFonts w:ascii="仿宋" w:eastAsia="仿宋" w:hAnsi="仿宋" w:hint="eastAsia"/>
          <w:sz w:val="30"/>
          <w:szCs w:val="30"/>
        </w:rPr>
        <w:t>内容</w:t>
      </w:r>
      <w:r w:rsidR="00613D2F" w:rsidRPr="00887476">
        <w:rPr>
          <w:rFonts w:ascii="仿宋" w:eastAsia="仿宋" w:hAnsi="仿宋" w:hint="eastAsia"/>
          <w:sz w:val="30"/>
          <w:szCs w:val="30"/>
        </w:rPr>
        <w:t>）</w:t>
      </w:r>
      <w:r w:rsidR="0049733B" w:rsidRPr="00887476">
        <w:rPr>
          <w:rFonts w:ascii="仿宋" w:eastAsia="仿宋" w:hAnsi="仿宋" w:hint="eastAsia"/>
          <w:sz w:val="30"/>
          <w:szCs w:val="30"/>
        </w:rPr>
        <w:t>，著作和</w:t>
      </w:r>
      <w:r w:rsidR="007019E4" w:rsidRPr="00887476">
        <w:rPr>
          <w:rFonts w:ascii="仿宋" w:eastAsia="仿宋" w:hAnsi="仿宋" w:hint="eastAsia"/>
          <w:sz w:val="30"/>
          <w:szCs w:val="30"/>
        </w:rPr>
        <w:t>研究</w:t>
      </w:r>
      <w:r w:rsidR="0049733B" w:rsidRPr="00887476">
        <w:rPr>
          <w:rFonts w:ascii="仿宋" w:eastAsia="仿宋" w:hAnsi="仿宋" w:hint="eastAsia"/>
          <w:sz w:val="30"/>
          <w:szCs w:val="30"/>
        </w:rPr>
        <w:t>报告实名评审，不需隐去姓名。所有申报成果均需提交</w:t>
      </w:r>
      <w:r w:rsidR="00046FA8" w:rsidRPr="00887476">
        <w:rPr>
          <w:rFonts w:ascii="仿宋" w:eastAsia="仿宋" w:hAnsi="仿宋" w:hint="eastAsia"/>
          <w:sz w:val="30"/>
          <w:szCs w:val="30"/>
        </w:rPr>
        <w:t>内容提要及有关佐证材料</w:t>
      </w:r>
      <w:r w:rsidR="00741976" w:rsidRPr="00887476">
        <w:rPr>
          <w:rFonts w:ascii="仿宋" w:eastAsia="仿宋" w:hAnsi="仿宋" w:hint="eastAsia"/>
          <w:sz w:val="30"/>
          <w:szCs w:val="30"/>
        </w:rPr>
        <w:t>复印件(</w:t>
      </w:r>
      <w:r w:rsidR="003A0764" w:rsidRPr="00887476">
        <w:rPr>
          <w:rFonts w:ascii="仿宋" w:eastAsia="仿宋" w:hAnsi="仿宋" w:hint="eastAsia"/>
          <w:sz w:val="30"/>
          <w:szCs w:val="30"/>
        </w:rPr>
        <w:t>原件由申报单位负责审核）</w:t>
      </w:r>
      <w:r w:rsidR="00046FA8" w:rsidRPr="00887476">
        <w:rPr>
          <w:rFonts w:ascii="仿宋" w:eastAsia="仿宋" w:hAnsi="仿宋" w:hint="eastAsia"/>
          <w:sz w:val="30"/>
          <w:szCs w:val="30"/>
        </w:rPr>
        <w:t>各</w:t>
      </w:r>
      <w:r w:rsidR="00046FA8" w:rsidRPr="00887476">
        <w:rPr>
          <w:rFonts w:ascii="仿宋" w:eastAsia="仿宋" w:hAnsi="仿宋"/>
          <w:sz w:val="30"/>
          <w:szCs w:val="30"/>
        </w:rPr>
        <w:t>1</w:t>
      </w:r>
      <w:r w:rsidR="00046FA8" w:rsidRPr="00887476">
        <w:rPr>
          <w:rFonts w:ascii="仿宋" w:eastAsia="仿宋" w:hAnsi="仿宋" w:hint="eastAsia"/>
          <w:sz w:val="30"/>
          <w:szCs w:val="30"/>
        </w:rPr>
        <w:t>份。著作类内容提要字数</w:t>
      </w:r>
      <w:r w:rsidR="00046FA8" w:rsidRPr="00887476">
        <w:rPr>
          <w:rFonts w:ascii="仿宋" w:eastAsia="仿宋" w:hAnsi="仿宋"/>
          <w:sz w:val="30"/>
          <w:szCs w:val="30"/>
        </w:rPr>
        <w:t>1500</w:t>
      </w:r>
      <w:r w:rsidR="00046FA8" w:rsidRPr="00887476">
        <w:rPr>
          <w:rFonts w:ascii="仿宋" w:eastAsia="仿宋" w:hAnsi="仿宋" w:hint="eastAsia"/>
          <w:sz w:val="30"/>
          <w:szCs w:val="30"/>
        </w:rPr>
        <w:t>字左右，论文</w:t>
      </w:r>
      <w:r w:rsidR="00F646D5">
        <w:rPr>
          <w:rFonts w:ascii="仿宋" w:eastAsia="仿宋" w:hAnsi="仿宋" w:hint="eastAsia"/>
          <w:sz w:val="30"/>
          <w:szCs w:val="30"/>
        </w:rPr>
        <w:t>和研究报告类</w:t>
      </w:r>
      <w:r w:rsidR="00046FA8" w:rsidRPr="00887476">
        <w:rPr>
          <w:rFonts w:ascii="仿宋" w:eastAsia="仿宋" w:hAnsi="仿宋" w:hint="eastAsia"/>
          <w:sz w:val="30"/>
          <w:szCs w:val="30"/>
        </w:rPr>
        <w:t>内容提要字数</w:t>
      </w:r>
      <w:r w:rsidR="00046FA8" w:rsidRPr="00887476">
        <w:rPr>
          <w:rFonts w:ascii="仿宋" w:eastAsia="仿宋" w:hAnsi="仿宋"/>
          <w:sz w:val="30"/>
          <w:szCs w:val="30"/>
        </w:rPr>
        <w:t>500</w:t>
      </w:r>
      <w:r w:rsidR="00046FA8" w:rsidRPr="00887476">
        <w:rPr>
          <w:rFonts w:ascii="仿宋" w:eastAsia="仿宋" w:hAnsi="仿宋" w:hint="eastAsia"/>
          <w:sz w:val="30"/>
          <w:szCs w:val="30"/>
        </w:rPr>
        <w:t>字左右。</w:t>
      </w:r>
      <w:r w:rsidR="00887476">
        <w:rPr>
          <w:rFonts w:ascii="仿宋" w:eastAsia="仿宋" w:hAnsi="仿宋" w:hint="eastAsia"/>
          <w:sz w:val="30"/>
          <w:szCs w:val="30"/>
        </w:rPr>
        <w:t>所有</w:t>
      </w:r>
      <w:r w:rsidR="009D3240">
        <w:rPr>
          <w:rFonts w:ascii="仿宋" w:eastAsia="仿宋" w:hAnsi="仿宋" w:hint="eastAsia"/>
          <w:sz w:val="30"/>
          <w:szCs w:val="30"/>
        </w:rPr>
        <w:t>申报</w:t>
      </w:r>
      <w:r w:rsidR="00887476">
        <w:rPr>
          <w:rFonts w:ascii="仿宋" w:eastAsia="仿宋" w:hAnsi="仿宋" w:hint="eastAsia"/>
          <w:sz w:val="30"/>
          <w:szCs w:val="30"/>
        </w:rPr>
        <w:t>材料装入</w:t>
      </w:r>
      <w:r w:rsidR="009D3240">
        <w:rPr>
          <w:rFonts w:ascii="仿宋" w:eastAsia="仿宋" w:hAnsi="仿宋" w:hint="eastAsia"/>
          <w:sz w:val="30"/>
          <w:szCs w:val="30"/>
        </w:rPr>
        <w:t>材料袋里</w:t>
      </w:r>
      <w:r w:rsidR="009D3240" w:rsidRPr="00CB08EB">
        <w:rPr>
          <w:rFonts w:ascii="仿宋" w:eastAsia="仿宋" w:hAnsi="仿宋" w:hint="eastAsia"/>
          <w:sz w:val="30"/>
          <w:szCs w:val="30"/>
        </w:rPr>
        <w:t>，材料袋上粘贴申报材料清单</w:t>
      </w:r>
      <w:r w:rsidR="00320F57" w:rsidRPr="00CB08EB">
        <w:rPr>
          <w:rFonts w:ascii="仿宋" w:eastAsia="仿宋" w:hAnsi="仿宋" w:hint="eastAsia"/>
          <w:sz w:val="30"/>
          <w:szCs w:val="30"/>
        </w:rPr>
        <w:t>(见附件）</w:t>
      </w:r>
      <w:r w:rsidR="009D3240" w:rsidRPr="00CB08EB">
        <w:rPr>
          <w:rFonts w:ascii="仿宋" w:eastAsia="仿宋" w:hAnsi="仿宋" w:hint="eastAsia"/>
          <w:sz w:val="30"/>
          <w:szCs w:val="30"/>
        </w:rPr>
        <w:t>。</w:t>
      </w:r>
    </w:p>
    <w:p w:rsidR="00BD0311" w:rsidRPr="00887476" w:rsidRDefault="00887476" w:rsidP="00887476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</w:t>
      </w:r>
      <w:r w:rsidR="00CC5A44" w:rsidRPr="00887476">
        <w:rPr>
          <w:rFonts w:ascii="仿宋" w:eastAsia="仿宋" w:hAnsi="仿宋" w:hint="eastAsia"/>
          <w:sz w:val="30"/>
          <w:szCs w:val="30"/>
        </w:rPr>
        <w:t>长春以外地区由所在市州社科联组织申报。</w:t>
      </w:r>
      <w:r w:rsidR="00FE42A9" w:rsidRPr="00887476">
        <w:rPr>
          <w:rFonts w:ascii="仿宋" w:eastAsia="仿宋" w:hAnsi="仿宋" w:hint="eastAsia"/>
          <w:sz w:val="30"/>
          <w:szCs w:val="30"/>
        </w:rPr>
        <w:t>长春</w:t>
      </w:r>
      <w:r w:rsidR="0020037B" w:rsidRPr="00887476">
        <w:rPr>
          <w:rFonts w:ascii="仿宋" w:eastAsia="仿宋" w:hAnsi="仿宋" w:hint="eastAsia"/>
          <w:sz w:val="30"/>
          <w:szCs w:val="30"/>
        </w:rPr>
        <w:t>各高校和科研院所</w:t>
      </w:r>
      <w:r w:rsidR="00CC5A44" w:rsidRPr="00887476">
        <w:rPr>
          <w:rFonts w:ascii="仿宋" w:eastAsia="仿宋" w:hAnsi="仿宋" w:hint="eastAsia"/>
          <w:sz w:val="30"/>
          <w:szCs w:val="30"/>
        </w:rPr>
        <w:t>可由其科研管理部门直接组织申报。</w:t>
      </w:r>
      <w:r w:rsidR="00BD0311" w:rsidRPr="00887476">
        <w:rPr>
          <w:rFonts w:ascii="仿宋" w:eastAsia="仿宋" w:hAnsi="仿宋" w:hint="eastAsia"/>
          <w:sz w:val="30"/>
          <w:szCs w:val="30"/>
        </w:rPr>
        <w:t>组织申报单位</w:t>
      </w:r>
      <w:r w:rsidR="000B3815">
        <w:rPr>
          <w:rFonts w:ascii="仿宋" w:eastAsia="仿宋" w:hAnsi="仿宋" w:hint="eastAsia"/>
          <w:sz w:val="30"/>
          <w:szCs w:val="30"/>
        </w:rPr>
        <w:t>管理员</w:t>
      </w:r>
      <w:r w:rsidR="00BD0311" w:rsidRPr="00887476">
        <w:rPr>
          <w:rFonts w:ascii="仿宋" w:eastAsia="仿宋" w:hAnsi="仿宋" w:hint="eastAsia"/>
          <w:sz w:val="30"/>
          <w:szCs w:val="30"/>
        </w:rPr>
        <w:t>对</w:t>
      </w:r>
      <w:r w:rsidR="000B3815">
        <w:rPr>
          <w:rFonts w:ascii="仿宋" w:eastAsia="仿宋" w:hAnsi="仿宋" w:hint="eastAsia"/>
          <w:sz w:val="30"/>
          <w:szCs w:val="30"/>
        </w:rPr>
        <w:t>本申报点</w:t>
      </w:r>
      <w:r w:rsidR="00BD0311" w:rsidRPr="00887476">
        <w:rPr>
          <w:rFonts w:ascii="仿宋" w:eastAsia="仿宋" w:hAnsi="仿宋" w:hint="eastAsia"/>
          <w:sz w:val="30"/>
          <w:szCs w:val="30"/>
        </w:rPr>
        <w:t>所有申报材料进行</w:t>
      </w:r>
      <w:r w:rsidR="00320F57">
        <w:rPr>
          <w:rFonts w:ascii="仿宋" w:eastAsia="仿宋" w:hAnsi="仿宋" w:hint="eastAsia"/>
          <w:sz w:val="30"/>
          <w:szCs w:val="30"/>
        </w:rPr>
        <w:t>网上</w:t>
      </w:r>
      <w:r w:rsidR="00BD0311" w:rsidRPr="00887476">
        <w:rPr>
          <w:rFonts w:ascii="仿宋" w:eastAsia="仿宋" w:hAnsi="仿宋" w:hint="eastAsia"/>
          <w:sz w:val="30"/>
          <w:szCs w:val="30"/>
        </w:rPr>
        <w:t>审核。</w:t>
      </w:r>
      <w:r w:rsidR="00E26651" w:rsidRPr="00887476">
        <w:rPr>
          <w:rFonts w:ascii="仿宋" w:eastAsia="仿宋" w:hAnsi="仿宋" w:hint="eastAsia"/>
          <w:sz w:val="30"/>
          <w:szCs w:val="30"/>
        </w:rPr>
        <w:t>所有不符合要求的申报材料</w:t>
      </w:r>
      <w:r w:rsidR="00CC029D" w:rsidRPr="00887476">
        <w:rPr>
          <w:rFonts w:ascii="仿宋" w:eastAsia="仿宋" w:hAnsi="仿宋" w:hint="eastAsia"/>
          <w:sz w:val="30"/>
          <w:szCs w:val="30"/>
        </w:rPr>
        <w:t>（包括复印件透漏个人信息等）</w:t>
      </w:r>
      <w:r w:rsidR="00E26651" w:rsidRPr="00887476">
        <w:rPr>
          <w:rFonts w:ascii="仿宋" w:eastAsia="仿宋" w:hAnsi="仿宋" w:hint="eastAsia"/>
          <w:sz w:val="30"/>
          <w:szCs w:val="30"/>
        </w:rPr>
        <w:t>，评奖办将不予受理。</w:t>
      </w:r>
    </w:p>
    <w:p w:rsidR="00CC5A44" w:rsidRPr="000B3815" w:rsidRDefault="00651245" w:rsidP="000B3815">
      <w:pPr>
        <w:ind w:firstLineChars="200" w:firstLine="602"/>
        <w:rPr>
          <w:rFonts w:ascii="仿宋" w:eastAsia="仿宋" w:hAnsi="仿宋"/>
          <w:b/>
          <w:sz w:val="30"/>
          <w:szCs w:val="30"/>
        </w:rPr>
      </w:pPr>
      <w:r w:rsidRPr="000B3815">
        <w:rPr>
          <w:rFonts w:ascii="仿宋" w:eastAsia="仿宋" w:hAnsi="仿宋" w:hint="eastAsia"/>
          <w:b/>
          <w:sz w:val="30"/>
          <w:szCs w:val="30"/>
        </w:rPr>
        <w:t>三</w:t>
      </w:r>
      <w:r w:rsidR="00CC5A44" w:rsidRPr="000B3815">
        <w:rPr>
          <w:rFonts w:ascii="仿宋" w:eastAsia="仿宋" w:hAnsi="仿宋" w:hint="eastAsia"/>
          <w:b/>
          <w:sz w:val="30"/>
          <w:szCs w:val="30"/>
        </w:rPr>
        <w:t>、时间安排</w:t>
      </w:r>
    </w:p>
    <w:p w:rsidR="00CC5A44" w:rsidRPr="00887476" w:rsidRDefault="003558E8" w:rsidP="00887476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887476">
        <w:rPr>
          <w:rFonts w:ascii="仿宋" w:eastAsia="仿宋" w:hAnsi="仿宋" w:hint="eastAsia"/>
          <w:sz w:val="30"/>
          <w:szCs w:val="30"/>
        </w:rPr>
        <w:t>本</w:t>
      </w:r>
      <w:r w:rsidR="00CC029D" w:rsidRPr="00887476">
        <w:rPr>
          <w:rFonts w:ascii="仿宋" w:eastAsia="仿宋" w:hAnsi="仿宋" w:hint="eastAsia"/>
          <w:sz w:val="30"/>
          <w:szCs w:val="30"/>
        </w:rPr>
        <w:t>届社会科学优秀成果奖</w:t>
      </w:r>
      <w:r w:rsidR="00046FA8" w:rsidRPr="00887476">
        <w:rPr>
          <w:rFonts w:ascii="仿宋" w:eastAsia="仿宋" w:hAnsi="仿宋" w:hint="eastAsia"/>
          <w:sz w:val="30"/>
          <w:szCs w:val="30"/>
        </w:rPr>
        <w:t>时间安排如下</w:t>
      </w:r>
      <w:r w:rsidR="00B96AFD" w:rsidRPr="00887476">
        <w:rPr>
          <w:rFonts w:ascii="仿宋" w:eastAsia="仿宋" w:hAnsi="仿宋" w:hint="eastAsia"/>
          <w:sz w:val="30"/>
          <w:szCs w:val="30"/>
        </w:rPr>
        <w:t>:</w:t>
      </w:r>
    </w:p>
    <w:p w:rsidR="00CC5A44" w:rsidRPr="00887476" w:rsidRDefault="00CC5A44" w:rsidP="00887476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887476">
        <w:rPr>
          <w:rFonts w:ascii="仿宋" w:eastAsia="仿宋" w:hAnsi="仿宋"/>
          <w:sz w:val="30"/>
          <w:szCs w:val="30"/>
        </w:rPr>
        <w:t>1</w:t>
      </w:r>
      <w:r w:rsidRPr="00887476">
        <w:rPr>
          <w:rFonts w:ascii="仿宋" w:eastAsia="仿宋" w:hAnsi="仿宋" w:hint="eastAsia"/>
          <w:sz w:val="30"/>
          <w:szCs w:val="30"/>
        </w:rPr>
        <w:t>、</w:t>
      </w:r>
      <w:r w:rsidR="009D3240">
        <w:rPr>
          <w:rFonts w:ascii="仿宋" w:eastAsia="仿宋" w:hAnsi="仿宋" w:hint="eastAsia"/>
          <w:sz w:val="30"/>
          <w:szCs w:val="30"/>
        </w:rPr>
        <w:t>网上</w:t>
      </w:r>
      <w:r w:rsidRPr="00887476">
        <w:rPr>
          <w:rFonts w:ascii="仿宋" w:eastAsia="仿宋" w:hAnsi="仿宋" w:hint="eastAsia"/>
          <w:sz w:val="30"/>
          <w:szCs w:val="30"/>
        </w:rPr>
        <w:t>申报阶段（</w:t>
      </w:r>
      <w:r w:rsidR="00923951" w:rsidRPr="00887476">
        <w:rPr>
          <w:rFonts w:ascii="仿宋" w:eastAsia="仿宋" w:hAnsi="仿宋"/>
          <w:sz w:val="30"/>
          <w:szCs w:val="30"/>
        </w:rPr>
        <w:t>20</w:t>
      </w:r>
      <w:r w:rsidR="00923951" w:rsidRPr="00887476">
        <w:rPr>
          <w:rFonts w:ascii="仿宋" w:eastAsia="仿宋" w:hAnsi="仿宋" w:hint="eastAsia"/>
          <w:sz w:val="30"/>
          <w:szCs w:val="30"/>
        </w:rPr>
        <w:t>20</w:t>
      </w:r>
      <w:r w:rsidRPr="00887476">
        <w:rPr>
          <w:rFonts w:ascii="仿宋" w:eastAsia="仿宋" w:hAnsi="仿宋" w:hint="eastAsia"/>
          <w:sz w:val="30"/>
          <w:szCs w:val="30"/>
        </w:rPr>
        <w:t>年</w:t>
      </w:r>
      <w:r w:rsidR="00923951" w:rsidRPr="00887476">
        <w:rPr>
          <w:rFonts w:ascii="仿宋" w:eastAsia="仿宋" w:hAnsi="仿宋" w:hint="eastAsia"/>
          <w:sz w:val="30"/>
          <w:szCs w:val="30"/>
        </w:rPr>
        <w:t>7</w:t>
      </w:r>
      <w:r w:rsidRPr="00887476">
        <w:rPr>
          <w:rFonts w:ascii="仿宋" w:eastAsia="仿宋" w:hAnsi="仿宋" w:hint="eastAsia"/>
          <w:sz w:val="30"/>
          <w:szCs w:val="30"/>
        </w:rPr>
        <w:t>月</w:t>
      </w:r>
      <w:r w:rsidR="00FF363F" w:rsidRPr="00887476">
        <w:rPr>
          <w:rFonts w:ascii="仿宋" w:eastAsia="仿宋" w:hAnsi="仿宋" w:hint="eastAsia"/>
          <w:sz w:val="30"/>
          <w:szCs w:val="30"/>
        </w:rPr>
        <w:t>2</w:t>
      </w:r>
      <w:r w:rsidR="00CB08EB">
        <w:rPr>
          <w:rFonts w:ascii="仿宋" w:eastAsia="仿宋" w:hAnsi="仿宋" w:hint="eastAsia"/>
          <w:sz w:val="30"/>
          <w:szCs w:val="30"/>
        </w:rPr>
        <w:t>7</w:t>
      </w:r>
      <w:r w:rsidRPr="00887476">
        <w:rPr>
          <w:rFonts w:ascii="仿宋" w:eastAsia="仿宋" w:hAnsi="仿宋" w:hint="eastAsia"/>
          <w:sz w:val="30"/>
          <w:szCs w:val="30"/>
        </w:rPr>
        <w:t>日</w:t>
      </w:r>
      <w:r w:rsidRPr="00887476">
        <w:rPr>
          <w:rFonts w:ascii="仿宋" w:eastAsia="仿宋" w:hAnsi="仿宋"/>
          <w:sz w:val="30"/>
          <w:szCs w:val="30"/>
        </w:rPr>
        <w:t>—</w:t>
      </w:r>
      <w:r w:rsidR="00923951" w:rsidRPr="00887476">
        <w:rPr>
          <w:rFonts w:ascii="仿宋" w:eastAsia="仿宋" w:hAnsi="仿宋" w:hint="eastAsia"/>
          <w:sz w:val="30"/>
          <w:szCs w:val="30"/>
        </w:rPr>
        <w:t>8</w:t>
      </w:r>
      <w:r w:rsidRPr="00887476">
        <w:rPr>
          <w:rFonts w:ascii="仿宋" w:eastAsia="仿宋" w:hAnsi="仿宋" w:hint="eastAsia"/>
          <w:sz w:val="30"/>
          <w:szCs w:val="30"/>
        </w:rPr>
        <w:t>月</w:t>
      </w:r>
      <w:r w:rsidR="00923951" w:rsidRPr="00887476">
        <w:rPr>
          <w:rFonts w:ascii="仿宋" w:eastAsia="仿宋" w:hAnsi="仿宋" w:hint="eastAsia"/>
          <w:sz w:val="30"/>
          <w:szCs w:val="30"/>
        </w:rPr>
        <w:t>25</w:t>
      </w:r>
      <w:r w:rsidRPr="00887476">
        <w:rPr>
          <w:rFonts w:ascii="仿宋" w:eastAsia="仿宋" w:hAnsi="仿宋" w:hint="eastAsia"/>
          <w:sz w:val="30"/>
          <w:szCs w:val="30"/>
        </w:rPr>
        <w:t>日）</w:t>
      </w:r>
    </w:p>
    <w:p w:rsidR="00CC5A44" w:rsidRDefault="00591541" w:rsidP="00887476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887476">
        <w:rPr>
          <w:rFonts w:ascii="仿宋" w:eastAsia="仿宋" w:hAnsi="仿宋" w:hint="eastAsia"/>
          <w:sz w:val="30"/>
          <w:szCs w:val="30"/>
        </w:rPr>
        <w:t>省评奖办在相关媒体上发布通知，</w:t>
      </w:r>
      <w:r w:rsidR="00CC5A44" w:rsidRPr="00887476">
        <w:rPr>
          <w:rFonts w:ascii="仿宋" w:eastAsia="仿宋" w:hAnsi="仿宋" w:hint="eastAsia"/>
          <w:sz w:val="30"/>
          <w:szCs w:val="30"/>
        </w:rPr>
        <w:t>省属各</w:t>
      </w:r>
      <w:r w:rsidR="009D3240">
        <w:rPr>
          <w:rFonts w:ascii="仿宋" w:eastAsia="仿宋" w:hAnsi="仿宋" w:hint="eastAsia"/>
          <w:sz w:val="30"/>
          <w:szCs w:val="30"/>
        </w:rPr>
        <w:t>社会组织</w:t>
      </w:r>
      <w:r w:rsidR="00CC5A44" w:rsidRPr="00887476">
        <w:rPr>
          <w:rFonts w:ascii="仿宋" w:eastAsia="仿宋" w:hAnsi="仿宋" w:hint="eastAsia"/>
          <w:sz w:val="30"/>
          <w:szCs w:val="30"/>
        </w:rPr>
        <w:t>、各有关单位组织成果申报</w:t>
      </w:r>
      <w:r w:rsidR="009A29F0">
        <w:rPr>
          <w:rFonts w:ascii="仿宋" w:eastAsia="仿宋" w:hAnsi="仿宋" w:hint="eastAsia"/>
          <w:sz w:val="30"/>
          <w:szCs w:val="30"/>
        </w:rPr>
        <w:t>及审核</w:t>
      </w:r>
      <w:r w:rsidR="00CC5A44" w:rsidRPr="00887476">
        <w:rPr>
          <w:rFonts w:ascii="仿宋" w:eastAsia="仿宋" w:hAnsi="仿宋" w:hint="eastAsia"/>
          <w:sz w:val="30"/>
          <w:szCs w:val="30"/>
        </w:rPr>
        <w:t>。</w:t>
      </w:r>
      <w:r w:rsidR="005574A8" w:rsidRPr="00887476">
        <w:rPr>
          <w:rFonts w:ascii="仿宋" w:eastAsia="仿宋" w:hAnsi="仿宋" w:hint="eastAsia"/>
          <w:sz w:val="30"/>
          <w:szCs w:val="30"/>
        </w:rPr>
        <w:t>申报截止之日，系统自动关闭。</w:t>
      </w:r>
    </w:p>
    <w:p w:rsidR="009D3240" w:rsidRPr="00887476" w:rsidRDefault="009D3240" w:rsidP="009D3240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2、材料报送阶段</w:t>
      </w:r>
      <w:r w:rsidRPr="00887476">
        <w:rPr>
          <w:rFonts w:ascii="仿宋" w:eastAsia="仿宋" w:hAnsi="仿宋" w:hint="eastAsia"/>
          <w:sz w:val="30"/>
          <w:szCs w:val="30"/>
        </w:rPr>
        <w:t>（</w:t>
      </w:r>
      <w:r w:rsidRPr="00887476">
        <w:rPr>
          <w:rFonts w:ascii="仿宋" w:eastAsia="仿宋" w:hAnsi="仿宋"/>
          <w:sz w:val="30"/>
          <w:szCs w:val="30"/>
        </w:rPr>
        <w:t>20</w:t>
      </w:r>
      <w:r w:rsidRPr="00887476">
        <w:rPr>
          <w:rFonts w:ascii="仿宋" w:eastAsia="仿宋" w:hAnsi="仿宋" w:hint="eastAsia"/>
          <w:sz w:val="30"/>
          <w:szCs w:val="30"/>
        </w:rPr>
        <w:t>20年</w:t>
      </w:r>
      <w:r>
        <w:rPr>
          <w:rFonts w:ascii="仿宋" w:eastAsia="仿宋" w:hAnsi="仿宋" w:hint="eastAsia"/>
          <w:sz w:val="30"/>
          <w:szCs w:val="30"/>
        </w:rPr>
        <w:t>8</w:t>
      </w:r>
      <w:r w:rsidRPr="00887476">
        <w:rPr>
          <w:rFonts w:ascii="仿宋" w:eastAsia="仿宋" w:hAnsi="仿宋" w:hint="eastAsia"/>
          <w:sz w:val="30"/>
          <w:szCs w:val="30"/>
        </w:rPr>
        <w:t>月2</w:t>
      </w:r>
      <w:r>
        <w:rPr>
          <w:rFonts w:ascii="仿宋" w:eastAsia="仿宋" w:hAnsi="仿宋" w:hint="eastAsia"/>
          <w:sz w:val="30"/>
          <w:szCs w:val="30"/>
        </w:rPr>
        <w:t>7</w:t>
      </w:r>
      <w:r w:rsidRPr="00887476">
        <w:rPr>
          <w:rFonts w:ascii="仿宋" w:eastAsia="仿宋" w:hAnsi="仿宋" w:hint="eastAsia"/>
          <w:sz w:val="30"/>
          <w:szCs w:val="30"/>
        </w:rPr>
        <w:t>日</w:t>
      </w:r>
      <w:r w:rsidRPr="00887476">
        <w:rPr>
          <w:rFonts w:ascii="仿宋" w:eastAsia="仿宋" w:hAnsi="仿宋"/>
          <w:sz w:val="30"/>
          <w:szCs w:val="30"/>
        </w:rPr>
        <w:t>—</w:t>
      </w:r>
      <w:r w:rsidRPr="00887476">
        <w:rPr>
          <w:rFonts w:ascii="仿宋" w:eastAsia="仿宋" w:hAnsi="仿宋" w:hint="eastAsia"/>
          <w:sz w:val="30"/>
          <w:szCs w:val="30"/>
        </w:rPr>
        <w:t>8月</w:t>
      </w:r>
      <w:r>
        <w:rPr>
          <w:rFonts w:ascii="仿宋" w:eastAsia="仿宋" w:hAnsi="仿宋" w:hint="eastAsia"/>
          <w:sz w:val="30"/>
          <w:szCs w:val="30"/>
        </w:rPr>
        <w:t>31</w:t>
      </w:r>
      <w:r w:rsidRPr="00887476">
        <w:rPr>
          <w:rFonts w:ascii="仿宋" w:eastAsia="仿宋" w:hAnsi="仿宋" w:hint="eastAsia"/>
          <w:sz w:val="30"/>
          <w:szCs w:val="30"/>
        </w:rPr>
        <w:t>日）</w:t>
      </w:r>
    </w:p>
    <w:p w:rsidR="009D3240" w:rsidRPr="009D3240" w:rsidRDefault="009D3240" w:rsidP="009D3240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</w:t>
      </w:r>
      <w:r w:rsidRPr="009D3240">
        <w:rPr>
          <w:rFonts w:ascii="仿宋" w:eastAsia="仿宋" w:hAnsi="仿宋" w:hint="eastAsia"/>
          <w:sz w:val="30"/>
          <w:szCs w:val="30"/>
        </w:rPr>
        <w:t>报送单位范围：长春市内各高校、科研院所、申报数量未达到20项的省属社会组织及其他没有初评权的有关单位。</w:t>
      </w:r>
    </w:p>
    <w:p w:rsidR="009D3240" w:rsidRPr="009D3240" w:rsidRDefault="009D3240" w:rsidP="009D3240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</w:t>
      </w:r>
      <w:r w:rsidRPr="009D3240">
        <w:rPr>
          <w:rFonts w:ascii="仿宋" w:eastAsia="仿宋" w:hAnsi="仿宋" w:hint="eastAsia"/>
          <w:sz w:val="30"/>
          <w:szCs w:val="30"/>
        </w:rPr>
        <w:t xml:space="preserve">报送材料要求：经过各单位审核通过的申报材料袋 </w:t>
      </w:r>
      <w:r>
        <w:rPr>
          <w:rFonts w:ascii="仿宋" w:eastAsia="仿宋" w:hAnsi="仿宋" w:hint="eastAsia"/>
          <w:sz w:val="30"/>
          <w:szCs w:val="30"/>
        </w:rPr>
        <w:t>；申报</w:t>
      </w:r>
      <w:r>
        <w:rPr>
          <w:rFonts w:ascii="仿宋" w:eastAsia="仿宋" w:hAnsi="仿宋" w:hint="eastAsia"/>
          <w:sz w:val="30"/>
          <w:szCs w:val="30"/>
        </w:rPr>
        <w:lastRenderedPageBreak/>
        <w:t>材料袋上粘贴申报材料清单；</w:t>
      </w:r>
      <w:r w:rsidRPr="009D3240">
        <w:rPr>
          <w:rFonts w:ascii="仿宋" w:eastAsia="仿宋" w:hAnsi="仿宋" w:hint="eastAsia"/>
          <w:sz w:val="30"/>
          <w:szCs w:val="30"/>
        </w:rPr>
        <w:t>本单位申报名单汇总（盖章）。</w:t>
      </w:r>
    </w:p>
    <w:p w:rsidR="00CC5A44" w:rsidRPr="00887476" w:rsidRDefault="009D3240" w:rsidP="00887476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</w:t>
      </w:r>
      <w:r w:rsidR="00CC5A44" w:rsidRPr="00887476">
        <w:rPr>
          <w:rFonts w:ascii="仿宋" w:eastAsia="仿宋" w:hAnsi="仿宋" w:hint="eastAsia"/>
          <w:sz w:val="30"/>
          <w:szCs w:val="30"/>
        </w:rPr>
        <w:t>、成果初评阶段（</w:t>
      </w:r>
      <w:r w:rsidR="008225D3" w:rsidRPr="00887476">
        <w:rPr>
          <w:rFonts w:ascii="仿宋" w:eastAsia="仿宋" w:hAnsi="仿宋"/>
          <w:sz w:val="30"/>
          <w:szCs w:val="30"/>
        </w:rPr>
        <w:t>20</w:t>
      </w:r>
      <w:r w:rsidR="008225D3" w:rsidRPr="00887476">
        <w:rPr>
          <w:rFonts w:ascii="仿宋" w:eastAsia="仿宋" w:hAnsi="仿宋" w:hint="eastAsia"/>
          <w:sz w:val="30"/>
          <w:szCs w:val="30"/>
        </w:rPr>
        <w:t>20</w:t>
      </w:r>
      <w:r w:rsidR="00CC5A44" w:rsidRPr="00887476">
        <w:rPr>
          <w:rFonts w:ascii="仿宋" w:eastAsia="仿宋" w:hAnsi="仿宋" w:hint="eastAsia"/>
          <w:sz w:val="30"/>
          <w:szCs w:val="30"/>
        </w:rPr>
        <w:t>年</w:t>
      </w:r>
      <w:r w:rsidR="00A1390C" w:rsidRPr="00887476">
        <w:rPr>
          <w:rFonts w:ascii="仿宋" w:eastAsia="仿宋" w:hAnsi="仿宋" w:hint="eastAsia"/>
          <w:sz w:val="30"/>
          <w:szCs w:val="30"/>
        </w:rPr>
        <w:t>9</w:t>
      </w:r>
      <w:r w:rsidR="00CC5A44" w:rsidRPr="00887476">
        <w:rPr>
          <w:rFonts w:ascii="仿宋" w:eastAsia="仿宋" w:hAnsi="仿宋" w:hint="eastAsia"/>
          <w:sz w:val="30"/>
          <w:szCs w:val="30"/>
        </w:rPr>
        <w:t>月</w:t>
      </w:r>
      <w:r w:rsidR="00A1390C" w:rsidRPr="00887476">
        <w:rPr>
          <w:rFonts w:ascii="仿宋" w:eastAsia="仿宋" w:hAnsi="仿宋" w:hint="eastAsia"/>
          <w:sz w:val="30"/>
          <w:szCs w:val="30"/>
        </w:rPr>
        <w:t>1</w:t>
      </w:r>
      <w:r w:rsidR="00CC5A44" w:rsidRPr="00887476">
        <w:rPr>
          <w:rFonts w:ascii="仿宋" w:eastAsia="仿宋" w:hAnsi="仿宋" w:hint="eastAsia"/>
          <w:sz w:val="30"/>
          <w:szCs w:val="30"/>
        </w:rPr>
        <w:t>日</w:t>
      </w:r>
      <w:r w:rsidR="00CC5A44" w:rsidRPr="00887476">
        <w:rPr>
          <w:rFonts w:ascii="仿宋" w:eastAsia="仿宋" w:hAnsi="仿宋"/>
          <w:sz w:val="30"/>
          <w:szCs w:val="30"/>
        </w:rPr>
        <w:t>—</w:t>
      </w:r>
      <w:r w:rsidR="00A1390C" w:rsidRPr="00887476">
        <w:rPr>
          <w:rFonts w:ascii="仿宋" w:eastAsia="仿宋" w:hAnsi="仿宋" w:hint="eastAsia"/>
          <w:sz w:val="30"/>
          <w:szCs w:val="30"/>
        </w:rPr>
        <w:t>9</w:t>
      </w:r>
      <w:r w:rsidR="00CC5A44" w:rsidRPr="00887476">
        <w:rPr>
          <w:rFonts w:ascii="仿宋" w:eastAsia="仿宋" w:hAnsi="仿宋" w:hint="eastAsia"/>
          <w:sz w:val="30"/>
          <w:szCs w:val="30"/>
        </w:rPr>
        <w:t>月</w:t>
      </w:r>
      <w:r w:rsidR="00A1390C" w:rsidRPr="00887476">
        <w:rPr>
          <w:rFonts w:ascii="仿宋" w:eastAsia="仿宋" w:hAnsi="仿宋" w:hint="eastAsia"/>
          <w:sz w:val="30"/>
          <w:szCs w:val="30"/>
        </w:rPr>
        <w:t>18</w:t>
      </w:r>
      <w:r w:rsidR="00CC5A44" w:rsidRPr="00887476">
        <w:rPr>
          <w:rFonts w:ascii="仿宋" w:eastAsia="仿宋" w:hAnsi="仿宋" w:hint="eastAsia"/>
          <w:sz w:val="30"/>
          <w:szCs w:val="30"/>
        </w:rPr>
        <w:t>日）</w:t>
      </w:r>
    </w:p>
    <w:p w:rsidR="00CC5A44" w:rsidRPr="00887476" w:rsidRDefault="00CC5A44" w:rsidP="00887476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887476">
        <w:rPr>
          <w:rFonts w:ascii="仿宋" w:eastAsia="仿宋" w:hAnsi="仿宋" w:hint="eastAsia"/>
          <w:sz w:val="30"/>
          <w:szCs w:val="30"/>
        </w:rPr>
        <w:t>省评奖办根据申报汇总情况，下达推荐比例；各初评组根据《</w:t>
      </w:r>
      <w:r w:rsidR="009A29F0">
        <w:rPr>
          <w:rFonts w:ascii="仿宋" w:eastAsia="仿宋" w:hAnsi="仿宋" w:hint="eastAsia"/>
          <w:sz w:val="30"/>
          <w:szCs w:val="30"/>
        </w:rPr>
        <w:t>实施</w:t>
      </w:r>
      <w:r w:rsidRPr="00887476">
        <w:rPr>
          <w:rFonts w:ascii="仿宋" w:eastAsia="仿宋" w:hAnsi="仿宋" w:hint="eastAsia"/>
          <w:sz w:val="30"/>
          <w:szCs w:val="30"/>
        </w:rPr>
        <w:t>细则》规定组织初评，并将初评成果和相关材料报送省评奖办。</w:t>
      </w:r>
    </w:p>
    <w:p w:rsidR="00CC5A44" w:rsidRPr="00887476" w:rsidRDefault="009D3240" w:rsidP="00887476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4</w:t>
      </w:r>
      <w:r w:rsidR="00CC5A44" w:rsidRPr="00887476">
        <w:rPr>
          <w:rFonts w:ascii="仿宋" w:eastAsia="仿宋" w:hAnsi="仿宋" w:hint="eastAsia"/>
          <w:sz w:val="30"/>
          <w:szCs w:val="30"/>
        </w:rPr>
        <w:t>、学科评审阶段（</w:t>
      </w:r>
      <w:r w:rsidR="00A1390C" w:rsidRPr="00887476">
        <w:rPr>
          <w:rFonts w:ascii="仿宋" w:eastAsia="仿宋" w:hAnsi="仿宋"/>
          <w:sz w:val="30"/>
          <w:szCs w:val="30"/>
        </w:rPr>
        <w:t>20</w:t>
      </w:r>
      <w:r w:rsidR="00A1390C" w:rsidRPr="00887476">
        <w:rPr>
          <w:rFonts w:ascii="仿宋" w:eastAsia="仿宋" w:hAnsi="仿宋" w:hint="eastAsia"/>
          <w:sz w:val="30"/>
          <w:szCs w:val="30"/>
        </w:rPr>
        <w:t>20</w:t>
      </w:r>
      <w:r w:rsidR="00CC5A44" w:rsidRPr="00887476">
        <w:rPr>
          <w:rFonts w:ascii="仿宋" w:eastAsia="仿宋" w:hAnsi="仿宋" w:hint="eastAsia"/>
          <w:sz w:val="30"/>
          <w:szCs w:val="30"/>
        </w:rPr>
        <w:t>年</w:t>
      </w:r>
      <w:r w:rsidR="00A1390C" w:rsidRPr="00887476">
        <w:rPr>
          <w:rFonts w:ascii="仿宋" w:eastAsia="仿宋" w:hAnsi="仿宋" w:hint="eastAsia"/>
          <w:sz w:val="30"/>
          <w:szCs w:val="30"/>
        </w:rPr>
        <w:t>9</w:t>
      </w:r>
      <w:r w:rsidR="00CC5A44" w:rsidRPr="00887476">
        <w:rPr>
          <w:rFonts w:ascii="仿宋" w:eastAsia="仿宋" w:hAnsi="仿宋" w:hint="eastAsia"/>
          <w:sz w:val="30"/>
          <w:szCs w:val="30"/>
        </w:rPr>
        <w:t>月</w:t>
      </w:r>
      <w:r w:rsidR="00A1390C" w:rsidRPr="00887476">
        <w:rPr>
          <w:rFonts w:ascii="仿宋" w:eastAsia="仿宋" w:hAnsi="仿宋" w:hint="eastAsia"/>
          <w:sz w:val="30"/>
          <w:szCs w:val="30"/>
        </w:rPr>
        <w:t>21</w:t>
      </w:r>
      <w:r w:rsidR="00CC5A44" w:rsidRPr="00887476">
        <w:rPr>
          <w:rFonts w:ascii="仿宋" w:eastAsia="仿宋" w:hAnsi="仿宋" w:hint="eastAsia"/>
          <w:sz w:val="30"/>
          <w:szCs w:val="30"/>
        </w:rPr>
        <w:t>日</w:t>
      </w:r>
      <w:r w:rsidR="00CC5A44" w:rsidRPr="00887476">
        <w:rPr>
          <w:rFonts w:ascii="仿宋" w:eastAsia="仿宋" w:hAnsi="仿宋"/>
          <w:sz w:val="30"/>
          <w:szCs w:val="30"/>
        </w:rPr>
        <w:t>—</w:t>
      </w:r>
      <w:r w:rsidR="00A1390C" w:rsidRPr="00887476">
        <w:rPr>
          <w:rFonts w:ascii="仿宋" w:eastAsia="仿宋" w:hAnsi="仿宋" w:hint="eastAsia"/>
          <w:sz w:val="30"/>
          <w:szCs w:val="30"/>
        </w:rPr>
        <w:t>10</w:t>
      </w:r>
      <w:r w:rsidR="00CC5A44" w:rsidRPr="00887476">
        <w:rPr>
          <w:rFonts w:ascii="仿宋" w:eastAsia="仿宋" w:hAnsi="仿宋" w:hint="eastAsia"/>
          <w:sz w:val="30"/>
          <w:szCs w:val="30"/>
        </w:rPr>
        <w:t>月</w:t>
      </w:r>
      <w:r w:rsidR="00A1390C" w:rsidRPr="00887476">
        <w:rPr>
          <w:rFonts w:ascii="仿宋" w:eastAsia="仿宋" w:hAnsi="仿宋" w:hint="eastAsia"/>
          <w:sz w:val="30"/>
          <w:szCs w:val="30"/>
        </w:rPr>
        <w:t>26</w:t>
      </w:r>
      <w:r w:rsidR="00CC5A44" w:rsidRPr="00887476">
        <w:rPr>
          <w:rFonts w:ascii="仿宋" w:eastAsia="仿宋" w:hAnsi="仿宋" w:hint="eastAsia"/>
          <w:sz w:val="30"/>
          <w:szCs w:val="30"/>
        </w:rPr>
        <w:t>日）</w:t>
      </w:r>
    </w:p>
    <w:p w:rsidR="00CC5A44" w:rsidRDefault="00CC5A44" w:rsidP="00887476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887476">
        <w:rPr>
          <w:rFonts w:ascii="仿宋" w:eastAsia="仿宋" w:hAnsi="仿宋" w:hint="eastAsia"/>
          <w:sz w:val="30"/>
          <w:szCs w:val="30"/>
        </w:rPr>
        <w:t>省评奖办</w:t>
      </w:r>
      <w:r w:rsidR="00462A87">
        <w:rPr>
          <w:rFonts w:ascii="仿宋" w:eastAsia="仿宋" w:hAnsi="仿宋" w:hint="eastAsia"/>
          <w:sz w:val="30"/>
          <w:szCs w:val="30"/>
        </w:rPr>
        <w:t>对</w:t>
      </w:r>
      <w:r w:rsidRPr="00887476">
        <w:rPr>
          <w:rFonts w:ascii="仿宋" w:eastAsia="仿宋" w:hAnsi="仿宋" w:hint="eastAsia"/>
          <w:sz w:val="30"/>
          <w:szCs w:val="30"/>
        </w:rPr>
        <w:t>各初评</w:t>
      </w:r>
      <w:r w:rsidR="00462A87">
        <w:rPr>
          <w:rFonts w:ascii="仿宋" w:eastAsia="仿宋" w:hAnsi="仿宋" w:hint="eastAsia"/>
          <w:sz w:val="30"/>
          <w:szCs w:val="30"/>
        </w:rPr>
        <w:t>单位报送的</w:t>
      </w:r>
      <w:r w:rsidR="00462A87" w:rsidRPr="00887476">
        <w:rPr>
          <w:rFonts w:ascii="仿宋" w:eastAsia="仿宋" w:hAnsi="仿宋" w:hint="eastAsia"/>
          <w:sz w:val="30"/>
          <w:szCs w:val="30"/>
        </w:rPr>
        <w:t>推荐</w:t>
      </w:r>
      <w:r w:rsidRPr="00887476">
        <w:rPr>
          <w:rFonts w:ascii="仿宋" w:eastAsia="仿宋" w:hAnsi="仿宋" w:hint="eastAsia"/>
          <w:sz w:val="30"/>
          <w:szCs w:val="30"/>
        </w:rPr>
        <w:t>成果</w:t>
      </w:r>
      <w:r w:rsidR="00462A87">
        <w:rPr>
          <w:rFonts w:ascii="仿宋" w:eastAsia="仿宋" w:hAnsi="仿宋" w:hint="eastAsia"/>
          <w:sz w:val="30"/>
          <w:szCs w:val="30"/>
        </w:rPr>
        <w:t>材料进行复核，并组织科研管理专家对初评推荐成果进行社会评价打分。</w:t>
      </w:r>
      <w:r w:rsidRPr="00887476">
        <w:rPr>
          <w:rFonts w:ascii="仿宋" w:eastAsia="仿宋" w:hAnsi="仿宋" w:hint="eastAsia"/>
          <w:sz w:val="30"/>
          <w:szCs w:val="30"/>
        </w:rPr>
        <w:t>之后确定各学科评审组构成，部署与完成学科评审工作。根据指数推荐各学科获奖成果和奖励等级。</w:t>
      </w:r>
    </w:p>
    <w:p w:rsidR="00CC5A44" w:rsidRPr="00887476" w:rsidRDefault="009D3240" w:rsidP="00887476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5</w:t>
      </w:r>
      <w:r w:rsidR="00CC5A44" w:rsidRPr="00887476">
        <w:rPr>
          <w:rFonts w:ascii="仿宋" w:eastAsia="仿宋" w:hAnsi="仿宋" w:hint="eastAsia"/>
          <w:sz w:val="30"/>
          <w:szCs w:val="30"/>
        </w:rPr>
        <w:t>、成果终审阶段（</w:t>
      </w:r>
      <w:r w:rsidR="00A1390C" w:rsidRPr="00887476">
        <w:rPr>
          <w:rFonts w:ascii="仿宋" w:eastAsia="仿宋" w:hAnsi="仿宋" w:hint="eastAsia"/>
          <w:sz w:val="30"/>
          <w:szCs w:val="30"/>
        </w:rPr>
        <w:t>学科评审结束2日内进行终审</w:t>
      </w:r>
      <w:r w:rsidR="00CC5A44" w:rsidRPr="00887476">
        <w:rPr>
          <w:rFonts w:ascii="仿宋" w:eastAsia="仿宋" w:hAnsi="仿宋" w:hint="eastAsia"/>
          <w:sz w:val="30"/>
          <w:szCs w:val="30"/>
        </w:rPr>
        <w:t>）</w:t>
      </w:r>
    </w:p>
    <w:p w:rsidR="00C806E1" w:rsidRPr="00887476" w:rsidRDefault="00CC5A44" w:rsidP="00887476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887476">
        <w:rPr>
          <w:rFonts w:ascii="仿宋" w:eastAsia="仿宋" w:hAnsi="仿宋" w:hint="eastAsia"/>
          <w:sz w:val="30"/>
          <w:szCs w:val="30"/>
        </w:rPr>
        <w:t>由省评审委员会对学科评审结果</w:t>
      </w:r>
      <w:r w:rsidR="00462A87">
        <w:rPr>
          <w:rFonts w:ascii="仿宋" w:eastAsia="仿宋" w:hAnsi="仿宋" w:hint="eastAsia"/>
          <w:sz w:val="30"/>
          <w:szCs w:val="30"/>
        </w:rPr>
        <w:t>进行</w:t>
      </w:r>
      <w:r w:rsidRPr="00887476">
        <w:rPr>
          <w:rFonts w:ascii="仿宋" w:eastAsia="仿宋" w:hAnsi="仿宋" w:hint="eastAsia"/>
          <w:sz w:val="30"/>
          <w:szCs w:val="30"/>
        </w:rPr>
        <w:t>终审。</w:t>
      </w:r>
    </w:p>
    <w:p w:rsidR="00CC5A44" w:rsidRDefault="009D3240" w:rsidP="00887476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6</w:t>
      </w:r>
      <w:r w:rsidR="00C806E1" w:rsidRPr="00887476">
        <w:rPr>
          <w:rFonts w:ascii="仿宋" w:eastAsia="仿宋" w:hAnsi="仿宋" w:hint="eastAsia"/>
          <w:sz w:val="30"/>
          <w:szCs w:val="30"/>
        </w:rPr>
        <w:t>、拟获奖成果公示</w:t>
      </w:r>
      <w:r w:rsidR="00FF1667" w:rsidRPr="00887476">
        <w:rPr>
          <w:rFonts w:ascii="仿宋" w:eastAsia="仿宋" w:hAnsi="仿宋" w:hint="eastAsia"/>
          <w:sz w:val="30"/>
          <w:szCs w:val="30"/>
        </w:rPr>
        <w:t>(</w:t>
      </w:r>
      <w:r w:rsidR="008C0591" w:rsidRPr="00887476">
        <w:rPr>
          <w:rFonts w:ascii="仿宋" w:eastAsia="仿宋" w:hAnsi="仿宋" w:hint="eastAsia"/>
          <w:sz w:val="30"/>
          <w:szCs w:val="30"/>
        </w:rPr>
        <w:t>终审结束后10个工作日</w:t>
      </w:r>
      <w:r w:rsidR="00C806E1" w:rsidRPr="00887476">
        <w:rPr>
          <w:rFonts w:ascii="仿宋" w:eastAsia="仿宋" w:hAnsi="仿宋" w:hint="eastAsia"/>
          <w:sz w:val="30"/>
          <w:szCs w:val="30"/>
        </w:rPr>
        <w:t>）</w:t>
      </w:r>
    </w:p>
    <w:p w:rsidR="00462A87" w:rsidRPr="00462A87" w:rsidRDefault="00462A87" w:rsidP="00462A87">
      <w:pPr>
        <w:rPr>
          <w:rFonts w:ascii="仿宋" w:eastAsia="仿宋" w:hAnsi="仿宋"/>
          <w:sz w:val="30"/>
          <w:szCs w:val="30"/>
        </w:rPr>
      </w:pPr>
      <w:r>
        <w:rPr>
          <w:rFonts w:ascii="仿宋_GB2312" w:eastAsia="仿宋_GB2312" w:hint="eastAsia"/>
          <w:color w:val="000000"/>
          <w:sz w:val="21"/>
          <w:szCs w:val="21"/>
          <w:shd w:val="clear" w:color="auto" w:fill="FFFFFF"/>
        </w:rPr>
        <w:t xml:space="preserve">      </w:t>
      </w:r>
      <w:r w:rsidRPr="00462A87"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公示期内如对获奖成果有异议的，可</w:t>
      </w: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实</w:t>
      </w:r>
      <w:r w:rsidRPr="00462A87"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名向省评奖办提出申诉或投诉。省评奖办核实后提出处理意见，报省评</w:t>
      </w:r>
      <w:r w:rsidR="00E0091E"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审委员</w:t>
      </w:r>
      <w:r w:rsidRPr="00462A87"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会审定，确定最终</w:t>
      </w:r>
      <w:r w:rsidR="00E0091E"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获奖</w:t>
      </w:r>
      <w:r w:rsidRPr="00462A87"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结果。</w:t>
      </w:r>
    </w:p>
    <w:p w:rsidR="00CC5A44" w:rsidRPr="00887476" w:rsidRDefault="009D3240" w:rsidP="00887476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7</w:t>
      </w:r>
      <w:r w:rsidR="00C806E1" w:rsidRPr="00887476">
        <w:rPr>
          <w:rFonts w:ascii="仿宋" w:eastAsia="仿宋" w:hAnsi="仿宋" w:hint="eastAsia"/>
          <w:sz w:val="30"/>
          <w:szCs w:val="30"/>
        </w:rPr>
        <w:t>、</w:t>
      </w:r>
      <w:r w:rsidR="00CC5A44" w:rsidRPr="00887476">
        <w:rPr>
          <w:rFonts w:ascii="仿宋" w:eastAsia="仿宋" w:hAnsi="仿宋" w:hint="eastAsia"/>
          <w:sz w:val="30"/>
          <w:szCs w:val="30"/>
        </w:rPr>
        <w:t>颁奖表彰阶段（</w:t>
      </w:r>
      <w:r w:rsidR="008C0591" w:rsidRPr="00887476">
        <w:rPr>
          <w:rFonts w:ascii="仿宋" w:eastAsia="仿宋" w:hAnsi="仿宋" w:hint="eastAsia"/>
          <w:sz w:val="30"/>
          <w:szCs w:val="30"/>
        </w:rPr>
        <w:t>待定</w:t>
      </w:r>
      <w:r w:rsidR="00CC5A44" w:rsidRPr="00887476">
        <w:rPr>
          <w:rFonts w:ascii="仿宋" w:eastAsia="仿宋" w:hAnsi="仿宋" w:hint="eastAsia"/>
          <w:sz w:val="30"/>
          <w:szCs w:val="30"/>
        </w:rPr>
        <w:t>）</w:t>
      </w:r>
    </w:p>
    <w:p w:rsidR="00CC5A44" w:rsidRPr="00887476" w:rsidRDefault="00A30D0A" w:rsidP="00887476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成果公示后，省评审委员会根据结果公布获奖成果，向获奖作者颁发证书和奖金，</w:t>
      </w:r>
      <w:r w:rsidR="00CC5A44" w:rsidRPr="00887476">
        <w:rPr>
          <w:rFonts w:ascii="仿宋" w:eastAsia="仿宋" w:hAnsi="仿宋" w:hint="eastAsia"/>
          <w:sz w:val="30"/>
          <w:szCs w:val="30"/>
        </w:rPr>
        <w:t>并在适当时间召开颁奖大会。</w:t>
      </w:r>
    </w:p>
    <w:p w:rsidR="00CC5A44" w:rsidRPr="00CB08EB" w:rsidRDefault="00651245" w:rsidP="00CB08EB">
      <w:pPr>
        <w:ind w:firstLineChars="200" w:firstLine="602"/>
        <w:rPr>
          <w:rFonts w:ascii="仿宋" w:eastAsia="仿宋" w:hAnsi="仿宋"/>
          <w:b/>
          <w:sz w:val="30"/>
          <w:szCs w:val="30"/>
        </w:rPr>
      </w:pPr>
      <w:r w:rsidRPr="00CB08EB">
        <w:rPr>
          <w:rFonts w:ascii="仿宋" w:eastAsia="仿宋" w:hAnsi="仿宋" w:hint="eastAsia"/>
          <w:b/>
          <w:sz w:val="30"/>
          <w:szCs w:val="30"/>
        </w:rPr>
        <w:t>四</w:t>
      </w:r>
      <w:r w:rsidR="00CC5A44" w:rsidRPr="00CB08EB">
        <w:rPr>
          <w:rFonts w:ascii="仿宋" w:eastAsia="仿宋" w:hAnsi="仿宋" w:hint="eastAsia"/>
          <w:b/>
          <w:sz w:val="30"/>
          <w:szCs w:val="30"/>
        </w:rPr>
        <w:t>、其他事项</w:t>
      </w:r>
    </w:p>
    <w:p w:rsidR="009D3240" w:rsidRPr="00887476" w:rsidRDefault="00CC5A44" w:rsidP="009D3240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887476">
        <w:rPr>
          <w:rFonts w:ascii="仿宋" w:eastAsia="仿宋" w:hAnsi="仿宋"/>
          <w:sz w:val="30"/>
          <w:szCs w:val="30"/>
        </w:rPr>
        <w:t>1</w:t>
      </w:r>
      <w:r w:rsidR="009D3240">
        <w:rPr>
          <w:rFonts w:ascii="仿宋" w:eastAsia="仿宋" w:hAnsi="仿宋" w:hint="eastAsia"/>
          <w:sz w:val="30"/>
          <w:szCs w:val="30"/>
        </w:rPr>
        <w:t>、</w:t>
      </w:r>
      <w:r w:rsidR="009D3240" w:rsidRPr="00887476">
        <w:rPr>
          <w:rFonts w:ascii="仿宋" w:eastAsia="仿宋" w:hAnsi="仿宋" w:hint="eastAsia"/>
          <w:sz w:val="30"/>
          <w:szCs w:val="30"/>
        </w:rPr>
        <w:t>本届评奖所需申报材料从吉林社科网</w:t>
      </w:r>
      <w:r w:rsidR="00CE2CBB" w:rsidRPr="00887476">
        <w:rPr>
          <w:rFonts w:ascii="仿宋" w:eastAsia="仿宋" w:hAnsi="仿宋" w:hint="eastAsia"/>
          <w:sz w:val="30"/>
          <w:szCs w:val="30"/>
        </w:rPr>
        <w:t xml:space="preserve"> </w:t>
      </w:r>
      <w:r w:rsidR="009D3240" w:rsidRPr="00887476">
        <w:rPr>
          <w:rFonts w:ascii="仿宋" w:eastAsia="仿宋" w:hAnsi="仿宋" w:hint="eastAsia"/>
          <w:sz w:val="30"/>
          <w:szCs w:val="30"/>
        </w:rPr>
        <w:t>(</w:t>
      </w:r>
      <w:hyperlink r:id="rId7" w:history="1">
        <w:r w:rsidR="009D3240" w:rsidRPr="00887476">
          <w:t>http://www.jlass.org.cn/</w:t>
        </w:r>
      </w:hyperlink>
      <w:r w:rsidR="009D3240" w:rsidRPr="00887476">
        <w:rPr>
          <w:rFonts w:ascii="仿宋" w:eastAsia="仿宋" w:hAnsi="仿宋" w:hint="eastAsia"/>
          <w:sz w:val="30"/>
          <w:szCs w:val="30"/>
        </w:rPr>
        <w:t>)、吉林省社科联网(</w:t>
      </w:r>
      <w:hyperlink r:id="rId8" w:history="1">
        <w:r w:rsidR="009D3240" w:rsidRPr="00887476">
          <w:t>http://www.jlskl.cn/</w:t>
        </w:r>
      </w:hyperlink>
      <w:r w:rsidR="009D3240" w:rsidRPr="00887476">
        <w:rPr>
          <w:rFonts w:ascii="仿宋" w:eastAsia="仿宋" w:hAnsi="仿宋" w:hint="eastAsia"/>
          <w:sz w:val="30"/>
          <w:szCs w:val="30"/>
        </w:rPr>
        <w:t xml:space="preserve"> )、</w:t>
      </w:r>
      <w:r w:rsidR="009D3240" w:rsidRPr="00887476">
        <w:rPr>
          <w:rFonts w:ascii="仿宋" w:eastAsia="仿宋" w:hAnsi="仿宋" w:hint="eastAsia"/>
          <w:sz w:val="30"/>
          <w:szCs w:val="30"/>
        </w:rPr>
        <w:lastRenderedPageBreak/>
        <w:t>吉林省社科联学会群( QQ:179808553)、市州社科联群(QQ:702095915) 和高校科研群( QQ:236472652)下载。</w:t>
      </w:r>
    </w:p>
    <w:p w:rsidR="003558E8" w:rsidRPr="00887476" w:rsidRDefault="002955FE" w:rsidP="00887476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887476">
        <w:rPr>
          <w:rFonts w:ascii="仿宋" w:eastAsia="仿宋" w:hAnsi="仿宋" w:hint="eastAsia"/>
          <w:sz w:val="30"/>
          <w:szCs w:val="30"/>
        </w:rPr>
        <w:t>2、</w:t>
      </w:r>
      <w:r w:rsidR="003558E8" w:rsidRPr="00887476">
        <w:rPr>
          <w:rFonts w:ascii="仿宋" w:eastAsia="仿宋" w:hAnsi="仿宋" w:hint="eastAsia"/>
          <w:sz w:val="30"/>
          <w:szCs w:val="30"/>
        </w:rPr>
        <w:t>申报时间要求：</w:t>
      </w:r>
    </w:p>
    <w:p w:rsidR="002955FE" w:rsidRPr="00887476" w:rsidRDefault="002955FE" w:rsidP="00887476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887476">
        <w:rPr>
          <w:rFonts w:ascii="仿宋" w:eastAsia="仿宋" w:hAnsi="仿宋" w:hint="eastAsia"/>
          <w:sz w:val="30"/>
          <w:szCs w:val="30"/>
        </w:rPr>
        <w:t>申报系统关闭之后，</w:t>
      </w:r>
      <w:r w:rsidR="003558E8" w:rsidRPr="00887476">
        <w:rPr>
          <w:rFonts w:ascii="仿宋" w:eastAsia="仿宋" w:hAnsi="仿宋" w:hint="eastAsia"/>
          <w:sz w:val="30"/>
          <w:szCs w:val="30"/>
        </w:rPr>
        <w:t>省</w:t>
      </w:r>
      <w:r w:rsidRPr="00887476">
        <w:rPr>
          <w:rFonts w:ascii="仿宋" w:eastAsia="仿宋" w:hAnsi="仿宋" w:hint="eastAsia"/>
          <w:sz w:val="30"/>
          <w:szCs w:val="30"/>
        </w:rPr>
        <w:t>评奖办不再受理任何理由的补报。</w:t>
      </w:r>
      <w:r w:rsidR="00E0324C">
        <w:rPr>
          <w:rFonts w:ascii="仿宋" w:eastAsia="仿宋" w:hAnsi="仿宋" w:hint="eastAsia"/>
          <w:sz w:val="30"/>
          <w:szCs w:val="30"/>
        </w:rPr>
        <w:t>建议申报者在系统关闭</w:t>
      </w:r>
      <w:r w:rsidR="00262811">
        <w:rPr>
          <w:rFonts w:ascii="仿宋" w:eastAsia="仿宋" w:hAnsi="仿宋" w:hint="eastAsia"/>
          <w:sz w:val="30"/>
          <w:szCs w:val="30"/>
        </w:rPr>
        <w:t>至少</w:t>
      </w:r>
      <w:r w:rsidR="00E0324C">
        <w:rPr>
          <w:rFonts w:ascii="仿宋" w:eastAsia="仿宋" w:hAnsi="仿宋" w:hint="eastAsia"/>
          <w:sz w:val="30"/>
          <w:szCs w:val="30"/>
        </w:rPr>
        <w:t>一周前完成网上提交，并将所有申报材料报送到所属申报单位。</w:t>
      </w:r>
      <w:r w:rsidRPr="00887476">
        <w:rPr>
          <w:rFonts w:ascii="仿宋" w:eastAsia="仿宋" w:hAnsi="仿宋" w:hint="eastAsia"/>
          <w:sz w:val="30"/>
          <w:szCs w:val="30"/>
        </w:rPr>
        <w:t>请各</w:t>
      </w:r>
      <w:r w:rsidR="00262811">
        <w:rPr>
          <w:rFonts w:ascii="仿宋" w:eastAsia="仿宋" w:hAnsi="仿宋" w:hint="eastAsia"/>
          <w:sz w:val="30"/>
          <w:szCs w:val="30"/>
        </w:rPr>
        <w:t>申报</w:t>
      </w:r>
      <w:r w:rsidRPr="00887476">
        <w:rPr>
          <w:rFonts w:ascii="仿宋" w:eastAsia="仿宋" w:hAnsi="仿宋" w:hint="eastAsia"/>
          <w:sz w:val="30"/>
          <w:szCs w:val="30"/>
        </w:rPr>
        <w:t>单位合理安排好时间，确保在系统关闭之前完成所有审核工作。</w:t>
      </w:r>
    </w:p>
    <w:p w:rsidR="00546A21" w:rsidRPr="00887476" w:rsidRDefault="00546A21" w:rsidP="00887476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887476">
        <w:rPr>
          <w:rFonts w:ascii="仿宋" w:eastAsia="仿宋" w:hAnsi="仿宋" w:hint="eastAsia"/>
          <w:sz w:val="30"/>
          <w:szCs w:val="30"/>
        </w:rPr>
        <w:t>3、申报成果不论获奖与否，</w:t>
      </w:r>
      <w:r w:rsidR="00CC06D4" w:rsidRPr="00887476">
        <w:rPr>
          <w:rFonts w:ascii="仿宋" w:eastAsia="仿宋" w:hAnsi="仿宋" w:hint="eastAsia"/>
          <w:sz w:val="30"/>
          <w:szCs w:val="30"/>
        </w:rPr>
        <w:t>成果原件</w:t>
      </w:r>
      <w:r w:rsidRPr="00887476">
        <w:rPr>
          <w:rFonts w:ascii="仿宋" w:eastAsia="仿宋" w:hAnsi="仿宋" w:hint="eastAsia"/>
          <w:sz w:val="30"/>
          <w:szCs w:val="30"/>
        </w:rPr>
        <w:t>一律不予返还。</w:t>
      </w:r>
    </w:p>
    <w:p w:rsidR="00CC5A44" w:rsidRPr="00887476" w:rsidRDefault="00546A21" w:rsidP="00887476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887476">
        <w:rPr>
          <w:rFonts w:ascii="仿宋" w:eastAsia="仿宋" w:hAnsi="仿宋" w:hint="eastAsia"/>
          <w:sz w:val="30"/>
          <w:szCs w:val="30"/>
        </w:rPr>
        <w:t>4</w:t>
      </w:r>
      <w:r w:rsidR="00CC5A44" w:rsidRPr="00887476">
        <w:rPr>
          <w:rFonts w:ascii="仿宋" w:eastAsia="仿宋" w:hAnsi="仿宋" w:hint="eastAsia"/>
          <w:sz w:val="30"/>
          <w:szCs w:val="30"/>
        </w:rPr>
        <w:t>、省评奖办办公地址：</w:t>
      </w:r>
    </w:p>
    <w:p w:rsidR="00CC5A44" w:rsidRPr="00887476" w:rsidRDefault="00CC5A44" w:rsidP="00887476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887476">
        <w:rPr>
          <w:rFonts w:ascii="仿宋" w:eastAsia="仿宋" w:hAnsi="仿宋" w:hint="eastAsia"/>
          <w:sz w:val="30"/>
          <w:szCs w:val="30"/>
        </w:rPr>
        <w:t>长春市自由大路</w:t>
      </w:r>
      <w:r w:rsidRPr="00887476">
        <w:rPr>
          <w:rFonts w:ascii="仿宋" w:eastAsia="仿宋" w:hAnsi="仿宋"/>
          <w:sz w:val="30"/>
          <w:szCs w:val="30"/>
        </w:rPr>
        <w:t>5399</w:t>
      </w:r>
      <w:r w:rsidRPr="00887476">
        <w:rPr>
          <w:rFonts w:ascii="仿宋" w:eastAsia="仿宋" w:hAnsi="仿宋" w:hint="eastAsia"/>
          <w:sz w:val="30"/>
          <w:szCs w:val="30"/>
        </w:rPr>
        <w:t>号</w:t>
      </w:r>
      <w:r w:rsidRPr="00887476">
        <w:rPr>
          <w:rFonts w:ascii="仿宋" w:eastAsia="仿宋" w:hAnsi="仿宋"/>
          <w:sz w:val="30"/>
          <w:szCs w:val="30"/>
        </w:rPr>
        <w:t>,</w:t>
      </w:r>
      <w:r w:rsidRPr="00887476">
        <w:rPr>
          <w:rFonts w:ascii="仿宋" w:eastAsia="仿宋" w:hAnsi="仿宋" w:hint="eastAsia"/>
          <w:sz w:val="30"/>
          <w:szCs w:val="30"/>
        </w:rPr>
        <w:t>吉林省社会科学院</w:t>
      </w:r>
      <w:r w:rsidR="00652796" w:rsidRPr="00887476">
        <w:rPr>
          <w:rFonts w:ascii="仿宋" w:eastAsia="仿宋" w:hAnsi="仿宋" w:hint="eastAsia"/>
          <w:sz w:val="30"/>
          <w:szCs w:val="30"/>
        </w:rPr>
        <w:t>613</w:t>
      </w:r>
      <w:r w:rsidR="002600FD" w:rsidRPr="00887476">
        <w:rPr>
          <w:rFonts w:ascii="仿宋" w:eastAsia="仿宋" w:hAnsi="仿宋" w:hint="eastAsia"/>
          <w:sz w:val="30"/>
          <w:szCs w:val="30"/>
        </w:rPr>
        <w:t>、623室</w:t>
      </w:r>
      <w:r w:rsidRPr="00887476">
        <w:rPr>
          <w:rFonts w:ascii="仿宋" w:eastAsia="仿宋" w:hAnsi="仿宋" w:hint="eastAsia"/>
          <w:sz w:val="30"/>
          <w:szCs w:val="30"/>
        </w:rPr>
        <w:t>。邮编：</w:t>
      </w:r>
      <w:r w:rsidRPr="00887476">
        <w:rPr>
          <w:rFonts w:ascii="仿宋" w:eastAsia="仿宋" w:hAnsi="仿宋"/>
          <w:sz w:val="30"/>
          <w:szCs w:val="30"/>
        </w:rPr>
        <w:t>130033</w:t>
      </w:r>
      <w:r w:rsidRPr="00887476">
        <w:rPr>
          <w:rFonts w:ascii="仿宋" w:eastAsia="仿宋" w:hAnsi="仿宋" w:hint="eastAsia"/>
          <w:sz w:val="30"/>
          <w:szCs w:val="30"/>
        </w:rPr>
        <w:t>。办公电话：</w:t>
      </w:r>
      <w:r w:rsidRPr="00887476">
        <w:rPr>
          <w:rFonts w:ascii="仿宋" w:eastAsia="仿宋" w:hAnsi="仿宋"/>
          <w:sz w:val="30"/>
          <w:szCs w:val="30"/>
        </w:rPr>
        <w:t>0431</w:t>
      </w:r>
      <w:r w:rsidRPr="00887476">
        <w:rPr>
          <w:rFonts w:ascii="仿宋" w:eastAsia="仿宋" w:hAnsi="仿宋" w:hint="eastAsia"/>
          <w:sz w:val="30"/>
          <w:szCs w:val="30"/>
        </w:rPr>
        <w:t>－</w:t>
      </w:r>
      <w:r w:rsidR="00652796" w:rsidRPr="00887476">
        <w:rPr>
          <w:rFonts w:ascii="仿宋" w:eastAsia="仿宋" w:hAnsi="仿宋" w:hint="eastAsia"/>
          <w:sz w:val="30"/>
          <w:szCs w:val="30"/>
        </w:rPr>
        <w:t>89629645、</w:t>
      </w:r>
      <w:r w:rsidRPr="00887476">
        <w:rPr>
          <w:rFonts w:ascii="仿宋" w:eastAsia="仿宋" w:hAnsi="仿宋"/>
          <w:sz w:val="30"/>
          <w:szCs w:val="30"/>
        </w:rPr>
        <w:t>84639400</w:t>
      </w:r>
    </w:p>
    <w:p w:rsidR="002955FE" w:rsidRPr="00887476" w:rsidRDefault="00CC5A44" w:rsidP="00887476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887476">
        <w:rPr>
          <w:rFonts w:ascii="仿宋" w:eastAsia="仿宋" w:hAnsi="仿宋" w:hint="eastAsia"/>
          <w:sz w:val="30"/>
          <w:szCs w:val="30"/>
        </w:rPr>
        <w:t>联系人：孙利艳、孙</w:t>
      </w:r>
      <w:r w:rsidRPr="00887476">
        <w:rPr>
          <w:rFonts w:ascii="仿宋" w:eastAsia="仿宋" w:hAnsi="仿宋"/>
          <w:sz w:val="30"/>
          <w:szCs w:val="30"/>
        </w:rPr>
        <w:t xml:space="preserve"> </w:t>
      </w:r>
      <w:r w:rsidRPr="00887476">
        <w:rPr>
          <w:rFonts w:ascii="仿宋" w:eastAsia="仿宋" w:hAnsi="仿宋" w:hint="eastAsia"/>
          <w:sz w:val="30"/>
          <w:szCs w:val="30"/>
        </w:rPr>
        <w:t>莹、高</w:t>
      </w:r>
      <w:r w:rsidR="00E32A8B" w:rsidRPr="00887476">
        <w:rPr>
          <w:rFonts w:ascii="仿宋" w:eastAsia="仿宋" w:hAnsi="仿宋" w:hint="eastAsia"/>
          <w:sz w:val="30"/>
          <w:szCs w:val="30"/>
        </w:rPr>
        <w:t>彦怡</w:t>
      </w:r>
    </w:p>
    <w:p w:rsidR="002955FE" w:rsidRPr="00887476" w:rsidRDefault="002955FE" w:rsidP="00887476">
      <w:pPr>
        <w:ind w:firstLineChars="200" w:firstLine="600"/>
        <w:rPr>
          <w:rFonts w:ascii="仿宋" w:eastAsia="仿宋" w:hAnsi="仿宋"/>
          <w:sz w:val="30"/>
          <w:szCs w:val="30"/>
        </w:rPr>
      </w:pPr>
    </w:p>
    <w:p w:rsidR="002955FE" w:rsidRDefault="005C4928" w:rsidP="003558E8">
      <w:pPr>
        <w:adjustRightInd w:val="0"/>
        <w:snapToGrid w:val="0"/>
        <w:spacing w:line="300" w:lineRule="auto"/>
        <w:rPr>
          <w:rFonts w:ascii="仿宋_GB2312" w:eastAsia="仿宋_GB2312"/>
          <w:sz w:val="32"/>
        </w:rPr>
      </w:pPr>
      <w:r>
        <w:rPr>
          <w:rFonts w:ascii="仿宋_GB2312" w:eastAsia="仿宋_GB2312"/>
          <w:noProof/>
          <w:sz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2825750</wp:posOffset>
            </wp:positionH>
            <wp:positionV relativeFrom="paragraph">
              <wp:posOffset>20955</wp:posOffset>
            </wp:positionV>
            <wp:extent cx="1581150" cy="1581150"/>
            <wp:effectExtent l="19050" t="0" r="0" b="0"/>
            <wp:wrapNone/>
            <wp:docPr id="2" name="图片 2" descr="评奖办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评奖办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955FE" w:rsidRDefault="002955FE" w:rsidP="003558E8">
      <w:pPr>
        <w:adjustRightInd w:val="0"/>
        <w:snapToGrid w:val="0"/>
        <w:spacing w:line="300" w:lineRule="auto"/>
        <w:rPr>
          <w:rFonts w:ascii="仿宋_GB2312" w:eastAsia="仿宋_GB2312"/>
          <w:sz w:val="32"/>
        </w:rPr>
      </w:pPr>
    </w:p>
    <w:p w:rsidR="002955FE" w:rsidRDefault="002955FE" w:rsidP="003558E8">
      <w:pPr>
        <w:adjustRightInd w:val="0"/>
        <w:snapToGrid w:val="0"/>
        <w:spacing w:line="300" w:lineRule="auto"/>
        <w:rPr>
          <w:rFonts w:ascii="仿宋_GB2312" w:eastAsia="仿宋_GB2312"/>
          <w:sz w:val="32"/>
        </w:rPr>
      </w:pPr>
    </w:p>
    <w:p w:rsidR="00CC5A44" w:rsidRDefault="002955FE" w:rsidP="00B96AFD">
      <w:pPr>
        <w:adjustRightInd w:val="0"/>
        <w:snapToGrid w:val="0"/>
        <w:spacing w:line="300" w:lineRule="auto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 xml:space="preserve">              </w:t>
      </w:r>
      <w:r w:rsidR="00B96AFD">
        <w:rPr>
          <w:rFonts w:ascii="仿宋_GB2312" w:eastAsia="仿宋_GB2312" w:hint="eastAsia"/>
          <w:sz w:val="32"/>
        </w:rPr>
        <w:t xml:space="preserve"> </w:t>
      </w:r>
      <w:r w:rsidR="00CC5A44">
        <w:rPr>
          <w:rFonts w:ascii="仿宋_GB2312" w:eastAsia="仿宋_GB2312" w:hint="eastAsia"/>
          <w:sz w:val="32"/>
        </w:rPr>
        <w:t>吉林省社会科学优秀成果评奖管理办公室</w:t>
      </w:r>
    </w:p>
    <w:p w:rsidR="00CC5A44" w:rsidRDefault="00652796" w:rsidP="00F722A0">
      <w:pPr>
        <w:adjustRightInd w:val="0"/>
        <w:snapToGrid w:val="0"/>
        <w:spacing w:line="300" w:lineRule="auto"/>
        <w:ind w:firstLineChars="1250" w:firstLine="4000"/>
      </w:pPr>
      <w:r>
        <w:rPr>
          <w:rFonts w:ascii="仿宋_GB2312" w:eastAsia="仿宋_GB2312"/>
          <w:sz w:val="32"/>
        </w:rPr>
        <w:t>20</w:t>
      </w:r>
      <w:bookmarkEnd w:id="0"/>
      <w:r w:rsidR="002600FD">
        <w:rPr>
          <w:rFonts w:ascii="仿宋_GB2312" w:eastAsia="仿宋_GB2312" w:hint="eastAsia"/>
          <w:sz w:val="32"/>
        </w:rPr>
        <w:t>20年7月23日</w:t>
      </w:r>
    </w:p>
    <w:sectPr w:rsidR="00CC5A44" w:rsidSect="00FF1277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3815" w:rsidRDefault="00AF3815" w:rsidP="001602C6">
      <w:r>
        <w:separator/>
      </w:r>
    </w:p>
  </w:endnote>
  <w:endnote w:type="continuationSeparator" w:id="1">
    <w:p w:rsidR="00AF3815" w:rsidRDefault="00AF3815" w:rsidP="001602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黑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A44" w:rsidRDefault="00BE2FB1">
    <w:pPr>
      <w:pStyle w:val="a5"/>
      <w:jc w:val="center"/>
    </w:pPr>
    <w:fldSimple w:instr=" PAGE   \* MERGEFORMAT ">
      <w:r w:rsidR="00262811" w:rsidRPr="00262811">
        <w:rPr>
          <w:noProof/>
          <w:lang w:val="zh-CN"/>
        </w:rPr>
        <w:t>4</w:t>
      </w:r>
    </w:fldSimple>
  </w:p>
  <w:p w:rsidR="00CC5A44" w:rsidRDefault="00CC5A4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3815" w:rsidRDefault="00AF3815" w:rsidP="001602C6">
      <w:r>
        <w:separator/>
      </w:r>
    </w:p>
  </w:footnote>
  <w:footnote w:type="continuationSeparator" w:id="1">
    <w:p w:rsidR="00AF3815" w:rsidRDefault="00AF3815" w:rsidP="001602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83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489E"/>
    <w:rsid w:val="00017C8B"/>
    <w:rsid w:val="00033139"/>
    <w:rsid w:val="00046FA8"/>
    <w:rsid w:val="000822E8"/>
    <w:rsid w:val="000933D1"/>
    <w:rsid w:val="000A36D8"/>
    <w:rsid w:val="000B3815"/>
    <w:rsid w:val="000B50A5"/>
    <w:rsid w:val="000E018F"/>
    <w:rsid w:val="001007D5"/>
    <w:rsid w:val="00114810"/>
    <w:rsid w:val="00116DBA"/>
    <w:rsid w:val="00125FB0"/>
    <w:rsid w:val="00134CB2"/>
    <w:rsid w:val="00141E77"/>
    <w:rsid w:val="00147C0A"/>
    <w:rsid w:val="001602C6"/>
    <w:rsid w:val="001648C9"/>
    <w:rsid w:val="00165446"/>
    <w:rsid w:val="001A7711"/>
    <w:rsid w:val="001B7512"/>
    <w:rsid w:val="001F1364"/>
    <w:rsid w:val="0020037B"/>
    <w:rsid w:val="00204A9D"/>
    <w:rsid w:val="002134E6"/>
    <w:rsid w:val="00217665"/>
    <w:rsid w:val="00224A89"/>
    <w:rsid w:val="00232348"/>
    <w:rsid w:val="002600FD"/>
    <w:rsid w:val="00262811"/>
    <w:rsid w:val="00262E00"/>
    <w:rsid w:val="002845BC"/>
    <w:rsid w:val="002955FE"/>
    <w:rsid w:val="002B0374"/>
    <w:rsid w:val="002C269E"/>
    <w:rsid w:val="002D4716"/>
    <w:rsid w:val="002D4CC6"/>
    <w:rsid w:val="00320F57"/>
    <w:rsid w:val="00350F48"/>
    <w:rsid w:val="00355721"/>
    <w:rsid w:val="003558E8"/>
    <w:rsid w:val="003712CD"/>
    <w:rsid w:val="00373AB5"/>
    <w:rsid w:val="003843B4"/>
    <w:rsid w:val="0038538B"/>
    <w:rsid w:val="00385988"/>
    <w:rsid w:val="003A0764"/>
    <w:rsid w:val="003D490D"/>
    <w:rsid w:val="003E020D"/>
    <w:rsid w:val="00433E7D"/>
    <w:rsid w:val="00436325"/>
    <w:rsid w:val="004447AC"/>
    <w:rsid w:val="00451D6B"/>
    <w:rsid w:val="00462A87"/>
    <w:rsid w:val="0046417A"/>
    <w:rsid w:val="0048375A"/>
    <w:rsid w:val="00484D82"/>
    <w:rsid w:val="00487552"/>
    <w:rsid w:val="0049733B"/>
    <w:rsid w:val="004E5C5E"/>
    <w:rsid w:val="004E7D8E"/>
    <w:rsid w:val="005043FC"/>
    <w:rsid w:val="00537559"/>
    <w:rsid w:val="00546A21"/>
    <w:rsid w:val="005574A8"/>
    <w:rsid w:val="00571E0B"/>
    <w:rsid w:val="0057406A"/>
    <w:rsid w:val="00581D34"/>
    <w:rsid w:val="00585FB5"/>
    <w:rsid w:val="00591541"/>
    <w:rsid w:val="005A3864"/>
    <w:rsid w:val="005C4928"/>
    <w:rsid w:val="00613D2F"/>
    <w:rsid w:val="0061489E"/>
    <w:rsid w:val="0064394A"/>
    <w:rsid w:val="00651245"/>
    <w:rsid w:val="0065133E"/>
    <w:rsid w:val="00652796"/>
    <w:rsid w:val="006553E8"/>
    <w:rsid w:val="00655861"/>
    <w:rsid w:val="006625A0"/>
    <w:rsid w:val="0067683E"/>
    <w:rsid w:val="006A5A44"/>
    <w:rsid w:val="006A5B71"/>
    <w:rsid w:val="006C38E8"/>
    <w:rsid w:val="006C6707"/>
    <w:rsid w:val="006D4BEB"/>
    <w:rsid w:val="0070145A"/>
    <w:rsid w:val="007019E4"/>
    <w:rsid w:val="0072783C"/>
    <w:rsid w:val="0073070C"/>
    <w:rsid w:val="00734701"/>
    <w:rsid w:val="00741976"/>
    <w:rsid w:val="00757299"/>
    <w:rsid w:val="00757E0B"/>
    <w:rsid w:val="007637CA"/>
    <w:rsid w:val="00787668"/>
    <w:rsid w:val="00787765"/>
    <w:rsid w:val="007A51F8"/>
    <w:rsid w:val="007A759E"/>
    <w:rsid w:val="007F1624"/>
    <w:rsid w:val="00801865"/>
    <w:rsid w:val="008225D3"/>
    <w:rsid w:val="008229A0"/>
    <w:rsid w:val="00836596"/>
    <w:rsid w:val="00854DC3"/>
    <w:rsid w:val="008628AE"/>
    <w:rsid w:val="00885C7C"/>
    <w:rsid w:val="00887476"/>
    <w:rsid w:val="008A073B"/>
    <w:rsid w:val="008B1346"/>
    <w:rsid w:val="008B677A"/>
    <w:rsid w:val="008C0591"/>
    <w:rsid w:val="00923951"/>
    <w:rsid w:val="00937586"/>
    <w:rsid w:val="00941209"/>
    <w:rsid w:val="009560FC"/>
    <w:rsid w:val="00981B60"/>
    <w:rsid w:val="009A29F0"/>
    <w:rsid w:val="009C6829"/>
    <w:rsid w:val="009D3240"/>
    <w:rsid w:val="009E618E"/>
    <w:rsid w:val="00A1390C"/>
    <w:rsid w:val="00A21EE4"/>
    <w:rsid w:val="00A30D0A"/>
    <w:rsid w:val="00A50682"/>
    <w:rsid w:val="00A80A93"/>
    <w:rsid w:val="00A9338B"/>
    <w:rsid w:val="00A976FA"/>
    <w:rsid w:val="00AA7E72"/>
    <w:rsid w:val="00AC4C7B"/>
    <w:rsid w:val="00AF17C9"/>
    <w:rsid w:val="00AF3815"/>
    <w:rsid w:val="00B07D2C"/>
    <w:rsid w:val="00B237A7"/>
    <w:rsid w:val="00B33B26"/>
    <w:rsid w:val="00B34EF8"/>
    <w:rsid w:val="00B96AFD"/>
    <w:rsid w:val="00BB3843"/>
    <w:rsid w:val="00BB6E75"/>
    <w:rsid w:val="00BC5077"/>
    <w:rsid w:val="00BD0311"/>
    <w:rsid w:val="00BD544A"/>
    <w:rsid w:val="00BE2FB1"/>
    <w:rsid w:val="00BE7512"/>
    <w:rsid w:val="00C06C20"/>
    <w:rsid w:val="00C07D34"/>
    <w:rsid w:val="00C33F57"/>
    <w:rsid w:val="00C34BC0"/>
    <w:rsid w:val="00C802B8"/>
    <w:rsid w:val="00C806E1"/>
    <w:rsid w:val="00C86273"/>
    <w:rsid w:val="00CB08EB"/>
    <w:rsid w:val="00CB3364"/>
    <w:rsid w:val="00CC029D"/>
    <w:rsid w:val="00CC06D4"/>
    <w:rsid w:val="00CC5A44"/>
    <w:rsid w:val="00CE2CBB"/>
    <w:rsid w:val="00CE5E83"/>
    <w:rsid w:val="00CF0ABB"/>
    <w:rsid w:val="00D059DD"/>
    <w:rsid w:val="00D24D18"/>
    <w:rsid w:val="00DC72A9"/>
    <w:rsid w:val="00DD601A"/>
    <w:rsid w:val="00DD6AE7"/>
    <w:rsid w:val="00E0091E"/>
    <w:rsid w:val="00E0324C"/>
    <w:rsid w:val="00E22050"/>
    <w:rsid w:val="00E246C4"/>
    <w:rsid w:val="00E26651"/>
    <w:rsid w:val="00E26B31"/>
    <w:rsid w:val="00E32A8B"/>
    <w:rsid w:val="00E42B08"/>
    <w:rsid w:val="00E5464B"/>
    <w:rsid w:val="00E603B8"/>
    <w:rsid w:val="00E63B6A"/>
    <w:rsid w:val="00E726C5"/>
    <w:rsid w:val="00E82AB5"/>
    <w:rsid w:val="00E82D44"/>
    <w:rsid w:val="00E847A6"/>
    <w:rsid w:val="00E9416D"/>
    <w:rsid w:val="00E9745F"/>
    <w:rsid w:val="00EA2345"/>
    <w:rsid w:val="00EB19EB"/>
    <w:rsid w:val="00EE5594"/>
    <w:rsid w:val="00F15174"/>
    <w:rsid w:val="00F24EF3"/>
    <w:rsid w:val="00F44045"/>
    <w:rsid w:val="00F646D5"/>
    <w:rsid w:val="00F70454"/>
    <w:rsid w:val="00F722A0"/>
    <w:rsid w:val="00F947D9"/>
    <w:rsid w:val="00FE42A9"/>
    <w:rsid w:val="00FF1277"/>
    <w:rsid w:val="00FF1667"/>
    <w:rsid w:val="00FF3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83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C7C"/>
    <w:pPr>
      <w:widowControl w:val="0"/>
      <w:jc w:val="both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85C7C"/>
    <w:rPr>
      <w:rFonts w:cs="Times New Roman"/>
      <w:color w:val="0000FF"/>
      <w:u w:val="single"/>
    </w:rPr>
  </w:style>
  <w:style w:type="paragraph" w:styleId="a4">
    <w:name w:val="header"/>
    <w:basedOn w:val="a"/>
    <w:link w:val="Char"/>
    <w:uiPriority w:val="99"/>
    <w:semiHidden/>
    <w:rsid w:val="001602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locked/>
    <w:rsid w:val="001602C6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rsid w:val="001602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locked/>
    <w:rsid w:val="001602C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lskl.cn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jlass.org.c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AA86A3-B7B6-41CD-B453-606DF8BA4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4</Pages>
  <Words>294</Words>
  <Characters>1677</Characters>
  <Application>Microsoft Office Word</Application>
  <DocSecurity>0</DocSecurity>
  <Lines>13</Lines>
  <Paragraphs>3</Paragraphs>
  <ScaleCrop>false</ScaleCrop>
  <Company>lenovo</Company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66</cp:revision>
  <cp:lastPrinted>2017-01-10T06:06:00Z</cp:lastPrinted>
  <dcterms:created xsi:type="dcterms:W3CDTF">2018-01-17T01:53:00Z</dcterms:created>
  <dcterms:modified xsi:type="dcterms:W3CDTF">2020-07-24T03:09:00Z</dcterms:modified>
</cp:coreProperties>
</file>