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F6" w:rsidRDefault="009559F6" w:rsidP="009559F6">
      <w:pPr>
        <w:spacing w:line="560" w:lineRule="exact"/>
        <w:ind w:firstLineChars="650" w:firstLine="2349"/>
        <w:rPr>
          <w:rFonts w:hint="eastAsia"/>
          <w:sz w:val="36"/>
          <w:szCs w:val="36"/>
        </w:rPr>
      </w:pPr>
      <w:r>
        <w:rPr>
          <w:rFonts w:hint="eastAsia"/>
          <w:b/>
          <w:sz w:val="36"/>
          <w:szCs w:val="36"/>
        </w:rPr>
        <w:t>成果类型与研究类别</w:t>
      </w:r>
    </w:p>
    <w:p w:rsidR="009559F6" w:rsidRDefault="009559F6" w:rsidP="009559F6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一、成果类型：</w:t>
      </w:r>
    </w:p>
    <w:p w:rsidR="009559F6" w:rsidRDefault="009559F6" w:rsidP="009559F6">
      <w:pPr>
        <w:spacing w:line="560" w:lineRule="exact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1.著作类  2.论文类  3.研究报告（结题报告、调研报告）咨询报告类。</w:t>
      </w:r>
    </w:p>
    <w:p w:rsidR="009559F6" w:rsidRDefault="009559F6" w:rsidP="009559F6">
      <w:pPr>
        <w:pStyle w:val="a3"/>
        <w:spacing w:after="0" w:afterAutospacing="0"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sz w:val="28"/>
          <w:szCs w:val="28"/>
          <w:lang w:eastAsia="zh-CN"/>
        </w:rPr>
        <w:t>二、研究类别</w:t>
      </w:r>
    </w:p>
    <w:p w:rsidR="009559F6" w:rsidRDefault="009559F6" w:rsidP="009559F6">
      <w:pPr>
        <w:pStyle w:val="a3"/>
        <w:spacing w:after="0" w:afterAutospacing="0"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sz w:val="28"/>
          <w:szCs w:val="28"/>
          <w:lang w:eastAsia="zh-CN"/>
        </w:rPr>
        <w:t>A综合：教育综合改革、区域均衡发展、区域整体改革、现代学校制度，学校管理、特色建设、评价测量、教学模式研究、课程研究、校长职业成长、教师专业发展，德育工作、班主任工作、社团活动、文化建设、民办教育等。</w:t>
      </w:r>
    </w:p>
    <w:p w:rsidR="009559F6" w:rsidRDefault="009559F6" w:rsidP="009559F6">
      <w:pPr>
        <w:pStyle w:val="a3"/>
        <w:spacing w:after="0" w:afterAutospacing="0"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sz w:val="28"/>
          <w:szCs w:val="28"/>
          <w:lang w:eastAsia="zh-CN"/>
        </w:rPr>
        <w:t>B文科：语文、历史、政治、社会、思品、地理、英语等。</w:t>
      </w:r>
    </w:p>
    <w:p w:rsidR="009559F6" w:rsidRDefault="009559F6" w:rsidP="009559F6">
      <w:pPr>
        <w:pStyle w:val="a3"/>
        <w:spacing w:after="0" w:afterAutospacing="0"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sz w:val="28"/>
          <w:szCs w:val="28"/>
          <w:lang w:eastAsia="zh-CN"/>
        </w:rPr>
        <w:t>C理科：数学、物理、化学、生物、科技、信息技术等。</w:t>
      </w:r>
    </w:p>
    <w:p w:rsidR="009559F6" w:rsidRDefault="009559F6" w:rsidP="009559F6">
      <w:pPr>
        <w:pStyle w:val="a3"/>
        <w:spacing w:after="0" w:afterAutospacing="0"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sz w:val="28"/>
          <w:szCs w:val="28"/>
          <w:lang w:eastAsia="zh-CN"/>
        </w:rPr>
        <w:t xml:space="preserve">D其它：校本课程、地方课程、活动课程，心理健康、体育、音乐、美术、书法，家庭教育、校外教育、幼儿教育、特殊教育，学生特长教育、安全教育等。 </w:t>
      </w:r>
    </w:p>
    <w:p w:rsidR="00E83527" w:rsidRPr="009559F6" w:rsidRDefault="00E83527"/>
    <w:sectPr w:rsidR="00E83527" w:rsidRPr="009559F6" w:rsidSect="00E8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9F6"/>
    <w:rsid w:val="009559F6"/>
    <w:rsid w:val="00E8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locked/>
    <w:rsid w:val="009559F6"/>
    <w:rPr>
      <w:rFonts w:ascii="宋体" w:hAnsi="Courier New"/>
      <w:szCs w:val="21"/>
      <w:lang w:eastAsia="en-US"/>
    </w:rPr>
  </w:style>
  <w:style w:type="paragraph" w:styleId="a3">
    <w:name w:val="Plain Text"/>
    <w:basedOn w:val="a"/>
    <w:link w:val="Char"/>
    <w:rsid w:val="009559F6"/>
    <w:pPr>
      <w:widowControl/>
      <w:spacing w:after="100" w:afterAutospacing="1" w:line="480" w:lineRule="exact"/>
      <w:ind w:firstLineChars="100" w:firstLine="100"/>
      <w:jc w:val="left"/>
    </w:pPr>
    <w:rPr>
      <w:rFonts w:ascii="宋体" w:eastAsiaTheme="minorEastAsia" w:hAnsi="Courier New" w:cstheme="minorBidi"/>
      <w:szCs w:val="21"/>
      <w:lang w:eastAsia="en-US"/>
    </w:rPr>
  </w:style>
  <w:style w:type="character" w:customStyle="1" w:styleId="Char1">
    <w:name w:val="纯文本 Char1"/>
    <w:basedOn w:val="a0"/>
    <w:link w:val="a3"/>
    <w:uiPriority w:val="99"/>
    <w:semiHidden/>
    <w:rsid w:val="009559F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2017-07-10T13:55:00Z</dcterms:created>
  <dcterms:modified xsi:type="dcterms:W3CDTF">2017-07-10T13:55:00Z</dcterms:modified>
</cp:coreProperties>
</file>